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14B0" w14:textId="1BABDDBF" w:rsidR="00FA3B56" w:rsidRDefault="00FA3B56" w:rsidP="00E87D31">
      <w:pPr>
        <w:pStyle w:val="BodyText"/>
        <w:ind w:left="355"/>
        <w:jc w:val="center"/>
      </w:pPr>
    </w:p>
    <w:p w14:paraId="03AC14B1" w14:textId="77777777" w:rsidR="00FA3B56" w:rsidRDefault="00FA3B56">
      <w:pPr>
        <w:pStyle w:val="BodyText"/>
        <w:spacing w:before="7"/>
        <w:rPr>
          <w:sz w:val="15"/>
        </w:rPr>
      </w:pPr>
    </w:p>
    <w:p w14:paraId="03AC14B2" w14:textId="01B25C96" w:rsidR="00FA3B56" w:rsidRDefault="00E27A6A">
      <w:pPr>
        <w:pStyle w:val="Heading1"/>
        <w:tabs>
          <w:tab w:val="left" w:pos="5518"/>
        </w:tabs>
        <w:spacing w:before="90"/>
        <w:ind w:left="2472" w:right="551" w:hanging="1899"/>
        <w:rPr>
          <w:b w:val="0"/>
        </w:rPr>
      </w:pPr>
      <w:bookmarkStart w:id="0" w:name="Checklist_for_BHSD_SupCert_02.07.2022"/>
      <w:bookmarkEnd w:id="0"/>
      <w:r>
        <w:t>Pre-Application</w:t>
      </w:r>
      <w:r>
        <w:rPr>
          <w:spacing w:val="-5"/>
        </w:rPr>
        <w:t xml:space="preserve"> </w:t>
      </w:r>
      <w:r>
        <w:t>Checklist</w:t>
      </w:r>
      <w:r>
        <w:rPr>
          <w:spacing w:val="-6"/>
        </w:rPr>
        <w:t xml:space="preserve"> </w:t>
      </w:r>
      <w:r>
        <w:t>for</w:t>
      </w:r>
      <w:r>
        <w:rPr>
          <w:spacing w:val="-6"/>
        </w:rPr>
        <w:t xml:space="preserve"> </w:t>
      </w:r>
      <w:r>
        <w:t>BHSD</w:t>
      </w:r>
      <w:r>
        <w:rPr>
          <w:spacing w:val="-6"/>
        </w:rPr>
        <w:t xml:space="preserve"> </w:t>
      </w:r>
      <w:r>
        <w:t>Supervisory</w:t>
      </w:r>
      <w:r>
        <w:rPr>
          <w:spacing w:val="-5"/>
        </w:rPr>
        <w:t xml:space="preserve"> </w:t>
      </w:r>
      <w:r>
        <w:t>Certification</w:t>
      </w:r>
      <w:r>
        <w:rPr>
          <w:spacing w:val="-5"/>
        </w:rPr>
        <w:t xml:space="preserve"> </w:t>
      </w:r>
      <w:r w:rsidR="005B33D7">
        <w:t>Application</w:t>
      </w:r>
      <w:r>
        <w:t>,</w:t>
      </w:r>
      <w:r>
        <w:rPr>
          <w:spacing w:val="-5"/>
        </w:rPr>
        <w:t xml:space="preserve"> </w:t>
      </w:r>
      <w:r>
        <w:t>Online:</w:t>
      </w:r>
      <w:r w:rsidR="00556C28">
        <w:t xml:space="preserve"> </w:t>
      </w:r>
      <w:hyperlink r:id="rId7" w:history="1">
        <w:r w:rsidR="00556C28">
          <w:rPr>
            <w:rStyle w:val="Hyperlink"/>
          </w:rPr>
          <w:t>Access Online Application</w:t>
        </w:r>
      </w:hyperlink>
      <w:r>
        <w:rPr>
          <w:color w:val="0562C1"/>
          <w:u w:val="single" w:color="0562C1"/>
        </w:rPr>
        <w:t xml:space="preserve"> </w:t>
      </w:r>
      <w:r>
        <w:rPr>
          <w:color w:val="0562C1"/>
        </w:rPr>
        <w:tab/>
      </w:r>
      <w:r w:rsidR="005B33D7">
        <w:rPr>
          <w:b w:val="0"/>
        </w:rPr>
        <w:t>January 2023</w:t>
      </w:r>
    </w:p>
    <w:p w14:paraId="03AC14B3" w14:textId="77777777" w:rsidR="00FA3B56" w:rsidRDefault="00FA3B56">
      <w:pPr>
        <w:pStyle w:val="BodyText"/>
        <w:spacing w:before="2"/>
        <w:rPr>
          <w:sz w:val="16"/>
        </w:rPr>
      </w:pPr>
    </w:p>
    <w:p w14:paraId="03AC14B4" w14:textId="558BC5A2" w:rsidR="00FA3B56" w:rsidRDefault="00F060A0" w:rsidP="00F060A0">
      <w:pPr>
        <w:spacing w:before="240"/>
        <w:ind w:left="749" w:right="730"/>
        <w:jc w:val="center"/>
        <w:rPr>
          <w:sz w:val="24"/>
        </w:rPr>
      </w:pPr>
      <w:r w:rsidRPr="00681B93">
        <w:rPr>
          <w:b/>
          <w:bCs/>
          <w:sz w:val="24"/>
        </w:rPr>
        <w:t xml:space="preserve">Currently </w:t>
      </w:r>
      <w:r w:rsidR="00681B93" w:rsidRPr="00681B93">
        <w:rPr>
          <w:b/>
          <w:bCs/>
          <w:sz w:val="24"/>
        </w:rPr>
        <w:t>A</w:t>
      </w:r>
      <w:r w:rsidRPr="00681B93">
        <w:rPr>
          <w:b/>
          <w:bCs/>
          <w:sz w:val="24"/>
        </w:rPr>
        <w:t>ccepted Provider Types</w:t>
      </w:r>
      <w:r>
        <w:rPr>
          <w:sz w:val="24"/>
        </w:rPr>
        <w:t>: Behavioral</w:t>
      </w:r>
      <w:r>
        <w:rPr>
          <w:spacing w:val="-4"/>
          <w:sz w:val="24"/>
        </w:rPr>
        <w:t xml:space="preserve"> </w:t>
      </w:r>
      <w:r>
        <w:rPr>
          <w:sz w:val="24"/>
        </w:rPr>
        <w:t>Health</w:t>
      </w:r>
      <w:r>
        <w:rPr>
          <w:spacing w:val="-4"/>
          <w:sz w:val="24"/>
        </w:rPr>
        <w:t xml:space="preserve"> </w:t>
      </w:r>
      <w:r>
        <w:rPr>
          <w:sz w:val="24"/>
        </w:rPr>
        <w:t>Agency</w:t>
      </w:r>
      <w:r>
        <w:rPr>
          <w:spacing w:val="-4"/>
          <w:sz w:val="24"/>
        </w:rPr>
        <w:t xml:space="preserve"> (</w:t>
      </w:r>
      <w:r>
        <w:rPr>
          <w:sz w:val="24"/>
        </w:rPr>
        <w:t>432)</w:t>
      </w:r>
      <w:r>
        <w:rPr>
          <w:spacing w:val="-4"/>
          <w:sz w:val="24"/>
        </w:rPr>
        <w:t xml:space="preserve">, </w:t>
      </w:r>
      <w:r>
        <w:rPr>
          <w:sz w:val="24"/>
        </w:rPr>
        <w:t>Opioid Treatment Program</w:t>
      </w:r>
      <w:r>
        <w:rPr>
          <w:spacing w:val="-4"/>
          <w:sz w:val="24"/>
        </w:rPr>
        <w:t xml:space="preserve"> (</w:t>
      </w:r>
      <w:r>
        <w:rPr>
          <w:sz w:val="24"/>
        </w:rPr>
        <w:t>343), Adult Accredited Residential Treatment Centers (21</w:t>
      </w:r>
      <w:r w:rsidR="00681B93">
        <w:rPr>
          <w:sz w:val="24"/>
        </w:rPr>
        <w:t>6)</w:t>
      </w:r>
      <w:r>
        <w:rPr>
          <w:sz w:val="24"/>
        </w:rPr>
        <w:t xml:space="preserve"> &amp; </w:t>
      </w:r>
      <w:r w:rsidR="00681B93">
        <w:rPr>
          <w:sz w:val="24"/>
        </w:rPr>
        <w:t xml:space="preserve">Non-FQHC </w:t>
      </w:r>
      <w:r>
        <w:rPr>
          <w:sz w:val="24"/>
        </w:rPr>
        <w:t>School-Based Health Center</w:t>
      </w:r>
      <w:r w:rsidR="00446AC3">
        <w:rPr>
          <w:sz w:val="24"/>
        </w:rPr>
        <w:t xml:space="preserve">s </w:t>
      </w:r>
      <w:r w:rsidR="00681B93">
        <w:rPr>
          <w:sz w:val="24"/>
        </w:rPr>
        <w:t>(</w:t>
      </w:r>
      <w:r>
        <w:rPr>
          <w:sz w:val="24"/>
        </w:rPr>
        <w:t>321</w:t>
      </w:r>
      <w:r w:rsidR="00681B93">
        <w:rPr>
          <w:sz w:val="24"/>
        </w:rPr>
        <w:t>)</w:t>
      </w:r>
    </w:p>
    <w:p w14:paraId="03AC14B8" w14:textId="77777777" w:rsidR="00FA3B56" w:rsidRDefault="00FA3B56">
      <w:pPr>
        <w:pStyle w:val="BodyText"/>
        <w:rPr>
          <w:sz w:val="24"/>
        </w:rPr>
      </w:pPr>
    </w:p>
    <w:p w14:paraId="03AC14B9" w14:textId="3FE312AC" w:rsidR="00FA3B56" w:rsidRDefault="00E27A6A" w:rsidP="00F060A0">
      <w:pPr>
        <w:pStyle w:val="Heading1"/>
        <w:tabs>
          <w:tab w:val="right" w:pos="9620"/>
        </w:tabs>
      </w:pPr>
      <w:r>
        <w:t>When</w:t>
      </w:r>
      <w:r>
        <w:rPr>
          <w:spacing w:val="-1"/>
        </w:rPr>
        <w:t xml:space="preserve"> </w:t>
      </w:r>
      <w:r>
        <w:t>to</w:t>
      </w:r>
      <w:r>
        <w:rPr>
          <w:spacing w:val="-2"/>
        </w:rPr>
        <w:t xml:space="preserve"> </w:t>
      </w:r>
      <w:r>
        <w:t>Submit</w:t>
      </w:r>
      <w:r>
        <w:rPr>
          <w:spacing w:val="-1"/>
        </w:rPr>
        <w:t xml:space="preserve"> </w:t>
      </w:r>
      <w:r>
        <w:t>the</w:t>
      </w:r>
      <w:r>
        <w:rPr>
          <w:spacing w:val="-2"/>
        </w:rPr>
        <w:t xml:space="preserve"> A</w:t>
      </w:r>
      <w:r w:rsidR="003619F0">
        <w:rPr>
          <w:spacing w:val="-2"/>
        </w:rPr>
        <w:t>pplication</w:t>
      </w:r>
      <w:r>
        <w:rPr>
          <w:spacing w:val="-2"/>
        </w:rPr>
        <w:t>:</w:t>
      </w:r>
    </w:p>
    <w:p w14:paraId="03AC14BA" w14:textId="6A094EA1" w:rsidR="00FA3B56" w:rsidRDefault="00BF520F">
      <w:pPr>
        <w:pStyle w:val="ListParagraph"/>
        <w:numPr>
          <w:ilvl w:val="0"/>
          <w:numId w:val="6"/>
        </w:numPr>
        <w:tabs>
          <w:tab w:val="left" w:pos="860"/>
        </w:tabs>
        <w:ind w:right="688"/>
        <w:rPr>
          <w:rFonts w:ascii="Wingdings" w:hAnsi="Wingdings"/>
          <w:sz w:val="24"/>
        </w:rPr>
      </w:pPr>
      <w:r>
        <w:rPr>
          <w:sz w:val="24"/>
        </w:rPr>
        <w:t>Currently Accepted Provider Types</w:t>
      </w:r>
      <w:r>
        <w:rPr>
          <w:spacing w:val="-5"/>
          <w:sz w:val="24"/>
        </w:rPr>
        <w:t xml:space="preserve"> </w:t>
      </w:r>
      <w:r>
        <w:rPr>
          <w:sz w:val="24"/>
        </w:rPr>
        <w:t>who</w:t>
      </w:r>
      <w:r>
        <w:rPr>
          <w:spacing w:val="-5"/>
          <w:sz w:val="24"/>
        </w:rPr>
        <w:t xml:space="preserve"> </w:t>
      </w:r>
      <w:r>
        <w:rPr>
          <w:sz w:val="24"/>
        </w:rPr>
        <w:t>have</w:t>
      </w:r>
      <w:r>
        <w:rPr>
          <w:spacing w:val="-6"/>
          <w:sz w:val="24"/>
        </w:rPr>
        <w:t xml:space="preserve"> </w:t>
      </w:r>
      <w:r>
        <w:rPr>
          <w:sz w:val="24"/>
        </w:rPr>
        <w:t>never</w:t>
      </w:r>
      <w:r>
        <w:rPr>
          <w:spacing w:val="-6"/>
          <w:sz w:val="24"/>
        </w:rPr>
        <w:t xml:space="preserve"> </w:t>
      </w:r>
      <w:r>
        <w:rPr>
          <w:sz w:val="24"/>
        </w:rPr>
        <w:t>applied</w:t>
      </w:r>
      <w:r>
        <w:rPr>
          <w:spacing w:val="-3"/>
          <w:sz w:val="24"/>
        </w:rPr>
        <w:t xml:space="preserve"> </w:t>
      </w:r>
      <w:r>
        <w:rPr>
          <w:sz w:val="24"/>
        </w:rPr>
        <w:t>for</w:t>
      </w:r>
      <w:r>
        <w:rPr>
          <w:spacing w:val="-4"/>
          <w:sz w:val="24"/>
        </w:rPr>
        <w:t xml:space="preserve"> </w:t>
      </w:r>
      <w:r>
        <w:rPr>
          <w:sz w:val="24"/>
        </w:rPr>
        <w:t>Supervisory</w:t>
      </w:r>
      <w:r>
        <w:rPr>
          <w:spacing w:val="-5"/>
          <w:sz w:val="24"/>
        </w:rPr>
        <w:t xml:space="preserve"> </w:t>
      </w:r>
      <w:r>
        <w:rPr>
          <w:sz w:val="24"/>
        </w:rPr>
        <w:t>Certification</w:t>
      </w:r>
      <w:r w:rsidR="002A56DA">
        <w:rPr>
          <w:sz w:val="24"/>
        </w:rPr>
        <w:t>, providing a maintenance of certification in response to a BHSD Clinical Services/Provider Support Team request.</w:t>
      </w:r>
    </w:p>
    <w:p w14:paraId="03AC14BB" w14:textId="4A176BB2" w:rsidR="00FA3B56" w:rsidRDefault="00A7003D">
      <w:pPr>
        <w:pStyle w:val="ListParagraph"/>
        <w:numPr>
          <w:ilvl w:val="0"/>
          <w:numId w:val="6"/>
        </w:numPr>
        <w:tabs>
          <w:tab w:val="left" w:pos="860"/>
        </w:tabs>
        <w:rPr>
          <w:rFonts w:ascii="Wingdings" w:hAnsi="Wingdings"/>
          <w:sz w:val="24"/>
        </w:rPr>
      </w:pPr>
      <w:r>
        <w:rPr>
          <w:sz w:val="24"/>
        </w:rPr>
        <w:t>Currently Accepted Provider Types</w:t>
      </w:r>
      <w:r>
        <w:rPr>
          <w:spacing w:val="-2"/>
          <w:sz w:val="24"/>
        </w:rPr>
        <w:t xml:space="preserve"> </w:t>
      </w:r>
      <w:r>
        <w:rPr>
          <w:sz w:val="24"/>
        </w:rPr>
        <w:t>who</w:t>
      </w:r>
      <w:r>
        <w:rPr>
          <w:spacing w:val="-1"/>
          <w:sz w:val="24"/>
        </w:rPr>
        <w:t xml:space="preserve"> </w:t>
      </w:r>
      <w:r>
        <w:rPr>
          <w:sz w:val="24"/>
        </w:rPr>
        <w:t>have</w:t>
      </w:r>
      <w:r>
        <w:rPr>
          <w:spacing w:val="-2"/>
          <w:sz w:val="24"/>
        </w:rPr>
        <w:t xml:space="preserve"> </w:t>
      </w:r>
      <w:r>
        <w:rPr>
          <w:sz w:val="24"/>
        </w:rPr>
        <w:t>a</w:t>
      </w:r>
      <w:r>
        <w:rPr>
          <w:spacing w:val="-1"/>
          <w:sz w:val="24"/>
        </w:rPr>
        <w:t xml:space="preserve"> </w:t>
      </w:r>
      <w:r>
        <w:rPr>
          <w:sz w:val="24"/>
        </w:rPr>
        <w:t>change</w:t>
      </w:r>
      <w:r>
        <w:rPr>
          <w:spacing w:val="-2"/>
          <w:sz w:val="24"/>
        </w:rPr>
        <w:t xml:space="preserve"> </w:t>
      </w:r>
      <w:r>
        <w:rPr>
          <w:sz w:val="24"/>
        </w:rPr>
        <w:t>of</w:t>
      </w:r>
      <w:r>
        <w:rPr>
          <w:spacing w:val="-2"/>
          <w:sz w:val="24"/>
        </w:rPr>
        <w:t xml:space="preserve"> </w:t>
      </w:r>
      <w:r>
        <w:rPr>
          <w:sz w:val="24"/>
        </w:rPr>
        <w:t>address</w:t>
      </w:r>
      <w:r>
        <w:rPr>
          <w:spacing w:val="-1"/>
          <w:sz w:val="24"/>
        </w:rPr>
        <w:t xml:space="preserve"> </w:t>
      </w:r>
      <w:r>
        <w:rPr>
          <w:sz w:val="24"/>
        </w:rPr>
        <w:t>to</w:t>
      </w:r>
      <w:r>
        <w:rPr>
          <w:spacing w:val="-1"/>
          <w:sz w:val="24"/>
        </w:rPr>
        <w:t xml:space="preserve"> </w:t>
      </w:r>
      <w:r>
        <w:rPr>
          <w:spacing w:val="-2"/>
          <w:sz w:val="24"/>
        </w:rPr>
        <w:t>report</w:t>
      </w:r>
    </w:p>
    <w:p w14:paraId="03AC14BC" w14:textId="1CE54A09" w:rsidR="00FA3B56" w:rsidRDefault="00E27B0F">
      <w:pPr>
        <w:pStyle w:val="ListParagraph"/>
        <w:numPr>
          <w:ilvl w:val="0"/>
          <w:numId w:val="6"/>
        </w:numPr>
        <w:tabs>
          <w:tab w:val="left" w:pos="860"/>
        </w:tabs>
        <w:rPr>
          <w:rFonts w:ascii="Wingdings" w:hAnsi="Wingdings"/>
          <w:sz w:val="24"/>
        </w:rPr>
      </w:pPr>
      <w:r>
        <w:rPr>
          <w:sz w:val="24"/>
        </w:rPr>
        <w:t>Currently Accepted</w:t>
      </w:r>
      <w:r>
        <w:rPr>
          <w:spacing w:val="-3"/>
          <w:sz w:val="24"/>
        </w:rPr>
        <w:t xml:space="preserve"> </w:t>
      </w:r>
      <w:r>
        <w:rPr>
          <w:sz w:val="24"/>
        </w:rPr>
        <w:t>who</w:t>
      </w:r>
      <w:r>
        <w:rPr>
          <w:spacing w:val="-2"/>
          <w:sz w:val="24"/>
        </w:rPr>
        <w:t xml:space="preserve"> </w:t>
      </w:r>
      <w:r>
        <w:rPr>
          <w:sz w:val="24"/>
        </w:rPr>
        <w:t>have</w:t>
      </w:r>
      <w:r>
        <w:rPr>
          <w:spacing w:val="-3"/>
          <w:sz w:val="24"/>
        </w:rPr>
        <w:t xml:space="preserve"> </w:t>
      </w:r>
      <w:r>
        <w:rPr>
          <w:sz w:val="24"/>
        </w:rPr>
        <w:t>changed</w:t>
      </w:r>
      <w:r>
        <w:rPr>
          <w:spacing w:val="-2"/>
          <w:sz w:val="24"/>
        </w:rPr>
        <w:t xml:space="preserve"> </w:t>
      </w:r>
      <w:r>
        <w:rPr>
          <w:sz w:val="24"/>
        </w:rPr>
        <w:t>their</w:t>
      </w:r>
      <w:r>
        <w:rPr>
          <w:spacing w:val="-1"/>
          <w:sz w:val="24"/>
        </w:rPr>
        <w:t xml:space="preserve"> </w:t>
      </w:r>
      <w:r>
        <w:rPr>
          <w:sz w:val="24"/>
        </w:rPr>
        <w:t>policies</w:t>
      </w:r>
      <w:r>
        <w:rPr>
          <w:spacing w:val="-2"/>
          <w:sz w:val="24"/>
        </w:rPr>
        <w:t xml:space="preserve"> </w:t>
      </w:r>
      <w:r>
        <w:rPr>
          <w:sz w:val="24"/>
        </w:rPr>
        <w:t>and</w:t>
      </w:r>
      <w:r>
        <w:rPr>
          <w:spacing w:val="-2"/>
          <w:sz w:val="24"/>
        </w:rPr>
        <w:t xml:space="preserve"> </w:t>
      </w:r>
      <w:r w:rsidR="00F5798C">
        <w:rPr>
          <w:spacing w:val="-2"/>
          <w:sz w:val="24"/>
        </w:rPr>
        <w:t>procedures.</w:t>
      </w:r>
    </w:p>
    <w:p w14:paraId="03AC14BD" w14:textId="55C943B8" w:rsidR="00FA3B56" w:rsidRDefault="008C6297">
      <w:pPr>
        <w:pStyle w:val="ListParagraph"/>
        <w:numPr>
          <w:ilvl w:val="0"/>
          <w:numId w:val="6"/>
        </w:numPr>
        <w:tabs>
          <w:tab w:val="left" w:pos="860"/>
        </w:tabs>
        <w:rPr>
          <w:rFonts w:ascii="Wingdings" w:hAnsi="Wingdings"/>
          <w:sz w:val="24"/>
        </w:rPr>
      </w:pPr>
      <w:r>
        <w:rPr>
          <w:sz w:val="24"/>
        </w:rPr>
        <w:t>Currently Accepted Provider Types</w:t>
      </w:r>
      <w:r>
        <w:rPr>
          <w:spacing w:val="-2"/>
          <w:sz w:val="24"/>
        </w:rPr>
        <w:t xml:space="preserve"> </w:t>
      </w:r>
      <w:r>
        <w:rPr>
          <w:sz w:val="24"/>
        </w:rPr>
        <w:t>who</w:t>
      </w:r>
      <w:r>
        <w:rPr>
          <w:spacing w:val="-1"/>
          <w:sz w:val="24"/>
        </w:rPr>
        <w:t xml:space="preserve"> </w:t>
      </w:r>
      <w:r>
        <w:rPr>
          <w:sz w:val="24"/>
        </w:rPr>
        <w:t>are</w:t>
      </w:r>
      <w:r>
        <w:rPr>
          <w:spacing w:val="-3"/>
          <w:sz w:val="24"/>
        </w:rPr>
        <w:t xml:space="preserve"> </w:t>
      </w:r>
      <w:r>
        <w:rPr>
          <w:sz w:val="24"/>
        </w:rPr>
        <w:t>opening</w:t>
      </w:r>
      <w:r>
        <w:rPr>
          <w:spacing w:val="-1"/>
          <w:sz w:val="24"/>
        </w:rPr>
        <w:t xml:space="preserve"> </w:t>
      </w:r>
      <w:r>
        <w:rPr>
          <w:sz w:val="24"/>
        </w:rPr>
        <w:t>a</w:t>
      </w:r>
      <w:r>
        <w:rPr>
          <w:spacing w:val="-3"/>
          <w:sz w:val="24"/>
        </w:rPr>
        <w:t xml:space="preserve"> </w:t>
      </w:r>
      <w:r>
        <w:rPr>
          <w:sz w:val="24"/>
        </w:rPr>
        <w:t>new</w:t>
      </w:r>
      <w:r>
        <w:rPr>
          <w:spacing w:val="-2"/>
          <w:sz w:val="24"/>
        </w:rPr>
        <w:t xml:space="preserve"> </w:t>
      </w:r>
      <w:r>
        <w:rPr>
          <w:sz w:val="24"/>
        </w:rPr>
        <w:t>location</w:t>
      </w:r>
      <w:r>
        <w:rPr>
          <w:spacing w:val="-2"/>
          <w:sz w:val="24"/>
        </w:rPr>
        <w:t xml:space="preserve"> </w:t>
      </w:r>
      <w:r>
        <w:rPr>
          <w:sz w:val="24"/>
        </w:rPr>
        <w:t>(requires</w:t>
      </w:r>
      <w:r>
        <w:rPr>
          <w:spacing w:val="-1"/>
          <w:sz w:val="24"/>
        </w:rPr>
        <w:t xml:space="preserve"> </w:t>
      </w:r>
      <w:r>
        <w:rPr>
          <w:sz w:val="24"/>
        </w:rPr>
        <w:t>separate</w:t>
      </w:r>
      <w:r>
        <w:rPr>
          <w:spacing w:val="-2"/>
          <w:sz w:val="24"/>
        </w:rPr>
        <w:t xml:space="preserve"> Attestation)</w:t>
      </w:r>
    </w:p>
    <w:p w14:paraId="03AC14BE" w14:textId="77777777" w:rsidR="00FA3B56" w:rsidRDefault="00FA3B56">
      <w:pPr>
        <w:pStyle w:val="BodyText"/>
        <w:rPr>
          <w:sz w:val="24"/>
        </w:rPr>
      </w:pPr>
    </w:p>
    <w:p w14:paraId="03AC14BF" w14:textId="77777777" w:rsidR="00FA3B56" w:rsidRDefault="00E27A6A">
      <w:pPr>
        <w:pStyle w:val="Heading1"/>
      </w:pPr>
      <w:r>
        <w:t>Supporting</w:t>
      </w:r>
      <w:r>
        <w:rPr>
          <w:spacing w:val="-6"/>
        </w:rPr>
        <w:t xml:space="preserve"> </w:t>
      </w:r>
      <w:r>
        <w:t>Documentation</w:t>
      </w:r>
      <w:r>
        <w:rPr>
          <w:spacing w:val="-4"/>
        </w:rPr>
        <w:t xml:space="preserve"> </w:t>
      </w:r>
      <w:r>
        <w:t>to</w:t>
      </w:r>
      <w:r>
        <w:rPr>
          <w:spacing w:val="-4"/>
        </w:rPr>
        <w:t xml:space="preserve"> </w:t>
      </w:r>
      <w:r>
        <w:rPr>
          <w:spacing w:val="-2"/>
        </w:rPr>
        <w:t>Gather:</w:t>
      </w:r>
    </w:p>
    <w:p w14:paraId="03AC14C0" w14:textId="3470E8AC" w:rsidR="00FA3B56" w:rsidRDefault="00E27A6A" w:rsidP="006B4FCF">
      <w:pPr>
        <w:ind w:left="140" w:right="155"/>
        <w:rPr>
          <w:sz w:val="24"/>
        </w:rPr>
      </w:pPr>
      <w:r>
        <w:rPr>
          <w:sz w:val="24"/>
        </w:rPr>
        <w:t>These</w:t>
      </w:r>
      <w:r>
        <w:rPr>
          <w:spacing w:val="-3"/>
          <w:sz w:val="24"/>
        </w:rPr>
        <w:t xml:space="preserve"> </w:t>
      </w:r>
      <w:r>
        <w:rPr>
          <w:sz w:val="24"/>
        </w:rPr>
        <w:t>may</w:t>
      </w:r>
      <w:r>
        <w:rPr>
          <w:spacing w:val="-2"/>
          <w:sz w:val="24"/>
        </w:rPr>
        <w:t xml:space="preserve"> </w:t>
      </w:r>
      <w:r>
        <w:rPr>
          <w:sz w:val="24"/>
        </w:rPr>
        <w:t>be</w:t>
      </w:r>
      <w:r>
        <w:rPr>
          <w:spacing w:val="-3"/>
          <w:sz w:val="24"/>
        </w:rPr>
        <w:t xml:space="preserve"> </w:t>
      </w:r>
      <w:r>
        <w:rPr>
          <w:sz w:val="24"/>
        </w:rPr>
        <w:t>requested at</w:t>
      </w:r>
      <w:r>
        <w:rPr>
          <w:spacing w:val="-2"/>
          <w:sz w:val="24"/>
        </w:rPr>
        <w:t xml:space="preserve"> </w:t>
      </w:r>
      <w:r>
        <w:rPr>
          <w:sz w:val="24"/>
        </w:rPr>
        <w:t>any</w:t>
      </w:r>
      <w:r>
        <w:rPr>
          <w:spacing w:val="-2"/>
          <w:sz w:val="24"/>
        </w:rPr>
        <w:t xml:space="preserve"> </w:t>
      </w:r>
      <w:r>
        <w:rPr>
          <w:sz w:val="24"/>
        </w:rPr>
        <w:t>time</w:t>
      </w:r>
      <w:r>
        <w:rPr>
          <w:spacing w:val="-3"/>
          <w:sz w:val="24"/>
        </w:rPr>
        <w:t xml:space="preserve"> </w:t>
      </w:r>
      <w:r>
        <w:rPr>
          <w:sz w:val="24"/>
        </w:rPr>
        <w:t>by</w:t>
      </w:r>
      <w:r>
        <w:rPr>
          <w:spacing w:val="-2"/>
          <w:sz w:val="24"/>
        </w:rPr>
        <w:t xml:space="preserve"> </w:t>
      </w:r>
      <w:r>
        <w:rPr>
          <w:sz w:val="24"/>
        </w:rPr>
        <w:t>BHSD,</w:t>
      </w:r>
      <w:r>
        <w:rPr>
          <w:spacing w:val="-2"/>
          <w:sz w:val="24"/>
        </w:rPr>
        <w:t xml:space="preserve"> </w:t>
      </w:r>
      <w:r>
        <w:rPr>
          <w:sz w:val="24"/>
        </w:rPr>
        <w:t>which</w:t>
      </w:r>
      <w:r>
        <w:rPr>
          <w:spacing w:val="-2"/>
          <w:sz w:val="24"/>
        </w:rPr>
        <w:t xml:space="preserve"> </w:t>
      </w:r>
      <w:r>
        <w:rPr>
          <w:sz w:val="24"/>
        </w:rPr>
        <w:t>may</w:t>
      </w:r>
      <w:r>
        <w:rPr>
          <w:spacing w:val="-2"/>
          <w:sz w:val="24"/>
        </w:rPr>
        <w:t xml:space="preserve"> </w:t>
      </w:r>
      <w:r>
        <w:rPr>
          <w:sz w:val="24"/>
        </w:rPr>
        <w:t>conduct</w:t>
      </w:r>
      <w:r>
        <w:rPr>
          <w:spacing w:val="-2"/>
          <w:sz w:val="24"/>
        </w:rPr>
        <w:t xml:space="preserve"> </w:t>
      </w:r>
      <w:r>
        <w:rPr>
          <w:sz w:val="24"/>
        </w:rPr>
        <w:t>site</w:t>
      </w:r>
      <w:r>
        <w:rPr>
          <w:spacing w:val="-3"/>
          <w:sz w:val="24"/>
        </w:rPr>
        <w:t xml:space="preserve"> </w:t>
      </w:r>
      <w:r>
        <w:rPr>
          <w:sz w:val="24"/>
        </w:rPr>
        <w:t xml:space="preserve">visits that are intended to provide </w:t>
      </w:r>
      <w:r>
        <w:rPr>
          <w:sz w:val="24"/>
        </w:rPr>
        <w:t>education, support, and feedback for the agency.</w:t>
      </w:r>
    </w:p>
    <w:p w14:paraId="03AC14C1" w14:textId="77777777" w:rsidR="00FA3B56" w:rsidRDefault="00FA3B56">
      <w:pPr>
        <w:pStyle w:val="BodyText"/>
        <w:rPr>
          <w:sz w:val="24"/>
        </w:rPr>
      </w:pPr>
    </w:p>
    <w:p w14:paraId="03AC14C2" w14:textId="77777777" w:rsidR="00FA3B56" w:rsidRDefault="00E27A6A">
      <w:pPr>
        <w:ind w:left="140"/>
        <w:rPr>
          <w:sz w:val="24"/>
        </w:rPr>
      </w:pPr>
      <w:r>
        <w:rPr>
          <w:sz w:val="24"/>
        </w:rPr>
        <w:t>In</w:t>
      </w:r>
      <w:r>
        <w:rPr>
          <w:spacing w:val="-4"/>
          <w:sz w:val="24"/>
        </w:rPr>
        <w:t xml:space="preserve"> </w:t>
      </w:r>
      <w:r>
        <w:rPr>
          <w:sz w:val="24"/>
        </w:rPr>
        <w:t>order for</w:t>
      </w:r>
      <w:r>
        <w:rPr>
          <w:spacing w:val="-2"/>
          <w:sz w:val="24"/>
        </w:rPr>
        <w:t xml:space="preserve"> </w:t>
      </w:r>
      <w:r>
        <w:rPr>
          <w:sz w:val="24"/>
        </w:rPr>
        <w:t>the</w:t>
      </w:r>
      <w:r>
        <w:rPr>
          <w:spacing w:val="-2"/>
          <w:sz w:val="24"/>
        </w:rPr>
        <w:t xml:space="preserve"> </w:t>
      </w:r>
      <w:r>
        <w:rPr>
          <w:sz w:val="24"/>
        </w:rPr>
        <w:t>Supervisory</w:t>
      </w:r>
      <w:r>
        <w:rPr>
          <w:spacing w:val="-1"/>
          <w:sz w:val="24"/>
        </w:rPr>
        <w:t xml:space="preserve"> </w:t>
      </w:r>
      <w:r>
        <w:rPr>
          <w:sz w:val="24"/>
        </w:rPr>
        <w:t>Certification</w:t>
      </w:r>
      <w:r>
        <w:rPr>
          <w:spacing w:val="-1"/>
          <w:sz w:val="24"/>
        </w:rPr>
        <w:t xml:space="preserve"> </w:t>
      </w:r>
      <w:r>
        <w:rPr>
          <w:sz w:val="24"/>
        </w:rPr>
        <w:t>Attestation</w:t>
      </w:r>
      <w:r>
        <w:rPr>
          <w:spacing w:val="-2"/>
          <w:sz w:val="24"/>
        </w:rPr>
        <w:t xml:space="preserve"> </w:t>
      </w:r>
      <w:r>
        <w:rPr>
          <w:sz w:val="24"/>
        </w:rPr>
        <w:t>to</w:t>
      </w:r>
      <w:r>
        <w:rPr>
          <w:spacing w:val="-1"/>
          <w:sz w:val="24"/>
        </w:rPr>
        <w:t xml:space="preserve"> </w:t>
      </w:r>
      <w:r>
        <w:rPr>
          <w:sz w:val="24"/>
        </w:rPr>
        <w:t>be</w:t>
      </w:r>
      <w:r>
        <w:rPr>
          <w:spacing w:val="-2"/>
          <w:sz w:val="24"/>
        </w:rPr>
        <w:t xml:space="preserve"> </w:t>
      </w:r>
      <w:r>
        <w:rPr>
          <w:sz w:val="24"/>
        </w:rPr>
        <w:t>complete,</w:t>
      </w:r>
      <w:r>
        <w:rPr>
          <w:spacing w:val="-1"/>
          <w:sz w:val="24"/>
        </w:rPr>
        <w:t xml:space="preserve"> </w:t>
      </w:r>
      <w:r>
        <w:rPr>
          <w:sz w:val="24"/>
          <w:u w:val="single"/>
        </w:rPr>
        <w:t>please</w:t>
      </w:r>
      <w:r>
        <w:rPr>
          <w:spacing w:val="-2"/>
          <w:sz w:val="24"/>
          <w:u w:val="single"/>
        </w:rPr>
        <w:t xml:space="preserve"> </w:t>
      </w:r>
      <w:r>
        <w:rPr>
          <w:sz w:val="24"/>
          <w:u w:val="single"/>
        </w:rPr>
        <w:t>ensure</w:t>
      </w:r>
      <w:r>
        <w:rPr>
          <w:spacing w:val="-2"/>
          <w:sz w:val="24"/>
          <w:u w:val="single"/>
        </w:rPr>
        <w:t xml:space="preserve"> </w:t>
      </w:r>
      <w:r>
        <w:rPr>
          <w:sz w:val="24"/>
          <w:u w:val="single"/>
        </w:rPr>
        <w:t>the</w:t>
      </w:r>
      <w:r>
        <w:rPr>
          <w:spacing w:val="-2"/>
          <w:sz w:val="24"/>
          <w:u w:val="single"/>
        </w:rPr>
        <w:t xml:space="preserve"> following</w:t>
      </w:r>
      <w:r>
        <w:rPr>
          <w:spacing w:val="-2"/>
          <w:sz w:val="24"/>
        </w:rPr>
        <w:t>:</w:t>
      </w:r>
    </w:p>
    <w:p w14:paraId="03AC14C3" w14:textId="541BBF48" w:rsidR="00FA3B56" w:rsidRDefault="00E27A6A">
      <w:pPr>
        <w:pStyle w:val="ListParagraph"/>
        <w:numPr>
          <w:ilvl w:val="0"/>
          <w:numId w:val="6"/>
        </w:numPr>
        <w:tabs>
          <w:tab w:val="left" w:pos="860"/>
        </w:tabs>
        <w:rPr>
          <w:rFonts w:ascii="Wingdings" w:hAnsi="Wingdings"/>
          <w:sz w:val="24"/>
        </w:rPr>
      </w:pPr>
      <w:r>
        <w:rPr>
          <w:sz w:val="24"/>
        </w:rPr>
        <w:t>Supervisory</w:t>
      </w:r>
      <w:r>
        <w:rPr>
          <w:spacing w:val="-4"/>
          <w:sz w:val="24"/>
        </w:rPr>
        <w:t xml:space="preserve"> </w:t>
      </w:r>
      <w:r>
        <w:rPr>
          <w:sz w:val="24"/>
        </w:rPr>
        <w:t>Certification policies</w:t>
      </w:r>
      <w:r>
        <w:rPr>
          <w:spacing w:val="-1"/>
          <w:sz w:val="24"/>
        </w:rPr>
        <w:t xml:space="preserve"> </w:t>
      </w:r>
      <w:r>
        <w:rPr>
          <w:sz w:val="24"/>
        </w:rPr>
        <w:t>and</w:t>
      </w:r>
      <w:r>
        <w:rPr>
          <w:spacing w:val="-2"/>
          <w:sz w:val="24"/>
        </w:rPr>
        <w:t xml:space="preserve"> </w:t>
      </w:r>
      <w:r>
        <w:rPr>
          <w:sz w:val="24"/>
        </w:rPr>
        <w:t>procedures</w:t>
      </w:r>
      <w:r>
        <w:rPr>
          <w:spacing w:val="1"/>
          <w:sz w:val="24"/>
        </w:rPr>
        <w:t xml:space="preserve"> </w:t>
      </w:r>
      <w:r>
        <w:rPr>
          <w:sz w:val="24"/>
        </w:rPr>
        <w:t>are</w:t>
      </w:r>
      <w:r>
        <w:rPr>
          <w:spacing w:val="-3"/>
          <w:sz w:val="24"/>
        </w:rPr>
        <w:t xml:space="preserve"> </w:t>
      </w:r>
      <w:r>
        <w:rPr>
          <w:sz w:val="24"/>
        </w:rPr>
        <w:t>in</w:t>
      </w:r>
      <w:r>
        <w:rPr>
          <w:spacing w:val="-1"/>
          <w:sz w:val="24"/>
        </w:rPr>
        <w:t xml:space="preserve"> </w:t>
      </w:r>
      <w:r>
        <w:rPr>
          <w:sz w:val="24"/>
        </w:rPr>
        <w:t>place</w:t>
      </w:r>
      <w:r>
        <w:rPr>
          <w:spacing w:val="-3"/>
          <w:sz w:val="24"/>
        </w:rPr>
        <w:t xml:space="preserve"> </w:t>
      </w:r>
      <w:r>
        <w:rPr>
          <w:sz w:val="24"/>
        </w:rPr>
        <w:t>for</w:t>
      </w:r>
      <w:r>
        <w:rPr>
          <w:spacing w:val="-2"/>
          <w:sz w:val="24"/>
        </w:rPr>
        <w:t xml:space="preserve"> </w:t>
      </w:r>
      <w:r>
        <w:rPr>
          <w:sz w:val="24"/>
        </w:rPr>
        <w:t>the</w:t>
      </w:r>
      <w:r>
        <w:rPr>
          <w:spacing w:val="-2"/>
          <w:sz w:val="24"/>
        </w:rPr>
        <w:t xml:space="preserve"> </w:t>
      </w:r>
      <w:r w:rsidR="00302074">
        <w:rPr>
          <w:spacing w:val="-2"/>
          <w:sz w:val="24"/>
        </w:rPr>
        <w:t>agency.</w:t>
      </w:r>
    </w:p>
    <w:p w14:paraId="03AC14C4" w14:textId="47303D2D" w:rsidR="00FA3B56" w:rsidRDefault="00E27A6A">
      <w:pPr>
        <w:pStyle w:val="ListParagraph"/>
        <w:numPr>
          <w:ilvl w:val="0"/>
          <w:numId w:val="6"/>
        </w:numPr>
        <w:tabs>
          <w:tab w:val="left" w:pos="860"/>
        </w:tabs>
        <w:ind w:right="155"/>
        <w:rPr>
          <w:rFonts w:ascii="Wingdings" w:hAnsi="Wingdings"/>
          <w:sz w:val="24"/>
        </w:rPr>
      </w:pPr>
      <w:r>
        <w:rPr>
          <w:sz w:val="24"/>
        </w:rPr>
        <w:t>Supervisory</w:t>
      </w:r>
      <w:r>
        <w:rPr>
          <w:spacing w:val="-5"/>
          <w:sz w:val="24"/>
        </w:rPr>
        <w:t xml:space="preserve"> </w:t>
      </w:r>
      <w:r>
        <w:rPr>
          <w:sz w:val="24"/>
        </w:rPr>
        <w:t>Certification</w:t>
      </w:r>
      <w:r>
        <w:rPr>
          <w:spacing w:val="-3"/>
          <w:sz w:val="24"/>
        </w:rPr>
        <w:t xml:space="preserve"> </w:t>
      </w:r>
      <w:r>
        <w:rPr>
          <w:sz w:val="24"/>
        </w:rPr>
        <w:t>Attestation</w:t>
      </w:r>
      <w:r>
        <w:rPr>
          <w:spacing w:val="-5"/>
          <w:sz w:val="24"/>
        </w:rPr>
        <w:t xml:space="preserve"> </w:t>
      </w:r>
      <w:r>
        <w:rPr>
          <w:sz w:val="24"/>
        </w:rPr>
        <w:t>is</w:t>
      </w:r>
      <w:r>
        <w:rPr>
          <w:spacing w:val="-5"/>
          <w:sz w:val="24"/>
        </w:rPr>
        <w:t xml:space="preserve"> </w:t>
      </w:r>
      <w:r>
        <w:rPr>
          <w:sz w:val="24"/>
        </w:rPr>
        <w:t>signed</w:t>
      </w:r>
      <w:r>
        <w:rPr>
          <w:spacing w:val="-5"/>
          <w:sz w:val="24"/>
        </w:rPr>
        <w:t xml:space="preserve"> </w:t>
      </w:r>
      <w:r>
        <w:rPr>
          <w:sz w:val="24"/>
        </w:rPr>
        <w:t>by</w:t>
      </w:r>
      <w:r>
        <w:rPr>
          <w:spacing w:val="-5"/>
          <w:sz w:val="24"/>
        </w:rPr>
        <w:t xml:space="preserve"> </w:t>
      </w:r>
      <w:r>
        <w:rPr>
          <w:sz w:val="24"/>
        </w:rPr>
        <w:t>the</w:t>
      </w:r>
      <w:r>
        <w:rPr>
          <w:spacing w:val="-6"/>
          <w:sz w:val="24"/>
        </w:rPr>
        <w:t xml:space="preserve"> </w:t>
      </w:r>
      <w:r>
        <w:rPr>
          <w:sz w:val="24"/>
        </w:rPr>
        <w:t>Executive</w:t>
      </w:r>
      <w:r>
        <w:rPr>
          <w:spacing w:val="-6"/>
          <w:sz w:val="24"/>
        </w:rPr>
        <w:t xml:space="preserve"> </w:t>
      </w:r>
      <w:r>
        <w:rPr>
          <w:sz w:val="24"/>
        </w:rPr>
        <w:t>Director</w:t>
      </w:r>
      <w:r w:rsidR="00BF65E7">
        <w:rPr>
          <w:sz w:val="24"/>
        </w:rPr>
        <w:t xml:space="preserve"> or </w:t>
      </w:r>
      <w:r>
        <w:rPr>
          <w:sz w:val="24"/>
        </w:rPr>
        <w:t>Chief</w:t>
      </w:r>
      <w:r>
        <w:rPr>
          <w:spacing w:val="-6"/>
          <w:sz w:val="24"/>
        </w:rPr>
        <w:t xml:space="preserve"> </w:t>
      </w:r>
      <w:r>
        <w:rPr>
          <w:sz w:val="24"/>
        </w:rPr>
        <w:t>Executive Officer</w:t>
      </w:r>
    </w:p>
    <w:p w14:paraId="03AC14C9" w14:textId="0BF4C604" w:rsidR="00FA3B56" w:rsidRPr="0082465E" w:rsidRDefault="00E27A6A" w:rsidP="0082465E">
      <w:pPr>
        <w:pStyle w:val="ListParagraph"/>
        <w:numPr>
          <w:ilvl w:val="0"/>
          <w:numId w:val="6"/>
        </w:numPr>
        <w:tabs>
          <w:tab w:val="left" w:pos="860"/>
        </w:tabs>
        <w:ind w:right="566"/>
        <w:rPr>
          <w:rFonts w:ascii="Wingdings" w:hAnsi="Wingdings"/>
          <w:sz w:val="24"/>
        </w:rPr>
      </w:pPr>
      <w:r w:rsidRPr="0082465E">
        <w:rPr>
          <w:sz w:val="24"/>
        </w:rPr>
        <w:t>BHA</w:t>
      </w:r>
      <w:r w:rsidRPr="0082465E">
        <w:rPr>
          <w:spacing w:val="-4"/>
          <w:sz w:val="24"/>
        </w:rPr>
        <w:t xml:space="preserve"> </w:t>
      </w:r>
      <w:r w:rsidRPr="0082465E">
        <w:rPr>
          <w:sz w:val="24"/>
        </w:rPr>
        <w:t>432,</w:t>
      </w:r>
      <w:r w:rsidRPr="0082465E">
        <w:rPr>
          <w:spacing w:val="-3"/>
          <w:sz w:val="24"/>
        </w:rPr>
        <w:t xml:space="preserve"> </w:t>
      </w:r>
      <w:r w:rsidRPr="0082465E">
        <w:rPr>
          <w:sz w:val="24"/>
        </w:rPr>
        <w:t>343,</w:t>
      </w:r>
      <w:r w:rsidRPr="0082465E">
        <w:rPr>
          <w:spacing w:val="-3"/>
          <w:sz w:val="24"/>
        </w:rPr>
        <w:t xml:space="preserve"> </w:t>
      </w:r>
      <w:r w:rsidRPr="0082465E">
        <w:rPr>
          <w:sz w:val="24"/>
        </w:rPr>
        <w:t>216,</w:t>
      </w:r>
      <w:r w:rsidRPr="0082465E">
        <w:rPr>
          <w:spacing w:val="-3"/>
          <w:sz w:val="24"/>
        </w:rPr>
        <w:t xml:space="preserve"> </w:t>
      </w:r>
      <w:r w:rsidRPr="0082465E">
        <w:rPr>
          <w:sz w:val="24"/>
        </w:rPr>
        <w:t>321</w:t>
      </w:r>
      <w:r w:rsidRPr="0082465E">
        <w:rPr>
          <w:spacing w:val="40"/>
          <w:sz w:val="24"/>
        </w:rPr>
        <w:t xml:space="preserve"> </w:t>
      </w:r>
      <w:r w:rsidRPr="0082465E">
        <w:rPr>
          <w:sz w:val="24"/>
        </w:rPr>
        <w:t>status</w:t>
      </w:r>
      <w:r w:rsidRPr="0082465E">
        <w:rPr>
          <w:spacing w:val="-3"/>
          <w:sz w:val="24"/>
        </w:rPr>
        <w:t xml:space="preserve"> </w:t>
      </w:r>
      <w:r w:rsidRPr="0082465E">
        <w:rPr>
          <w:sz w:val="24"/>
        </w:rPr>
        <w:t>from</w:t>
      </w:r>
      <w:r w:rsidRPr="0082465E">
        <w:rPr>
          <w:spacing w:val="-3"/>
          <w:sz w:val="24"/>
        </w:rPr>
        <w:t xml:space="preserve"> </w:t>
      </w:r>
      <w:r w:rsidRPr="0082465E">
        <w:rPr>
          <w:sz w:val="24"/>
        </w:rPr>
        <w:t>Medicaid</w:t>
      </w:r>
      <w:r w:rsidRPr="0082465E">
        <w:rPr>
          <w:spacing w:val="-3"/>
          <w:sz w:val="24"/>
        </w:rPr>
        <w:t xml:space="preserve"> </w:t>
      </w:r>
      <w:r w:rsidRPr="0082465E">
        <w:rPr>
          <w:sz w:val="24"/>
        </w:rPr>
        <w:t>stating</w:t>
      </w:r>
      <w:r w:rsidRPr="0082465E">
        <w:rPr>
          <w:spacing w:val="-3"/>
          <w:sz w:val="24"/>
        </w:rPr>
        <w:t xml:space="preserve"> </w:t>
      </w:r>
      <w:r w:rsidRPr="0082465E">
        <w:rPr>
          <w:sz w:val="24"/>
        </w:rPr>
        <w:t>that</w:t>
      </w:r>
      <w:r w:rsidRPr="0082465E">
        <w:rPr>
          <w:spacing w:val="-3"/>
          <w:sz w:val="24"/>
        </w:rPr>
        <w:t xml:space="preserve"> </w:t>
      </w:r>
      <w:r w:rsidRPr="0082465E">
        <w:rPr>
          <w:sz w:val="24"/>
        </w:rPr>
        <w:t>the</w:t>
      </w:r>
      <w:r w:rsidRPr="0082465E">
        <w:rPr>
          <w:spacing w:val="-4"/>
          <w:sz w:val="24"/>
        </w:rPr>
        <w:t xml:space="preserve"> </w:t>
      </w:r>
      <w:r w:rsidRPr="0082465E">
        <w:rPr>
          <w:sz w:val="24"/>
        </w:rPr>
        <w:t>agency</w:t>
      </w:r>
      <w:r w:rsidRPr="0082465E">
        <w:rPr>
          <w:spacing w:val="-3"/>
          <w:sz w:val="24"/>
        </w:rPr>
        <w:t xml:space="preserve"> </w:t>
      </w:r>
      <w:r w:rsidRPr="0082465E">
        <w:rPr>
          <w:sz w:val="24"/>
        </w:rPr>
        <w:t>is</w:t>
      </w:r>
      <w:r w:rsidRPr="0082465E">
        <w:rPr>
          <w:spacing w:val="-3"/>
          <w:sz w:val="24"/>
        </w:rPr>
        <w:t xml:space="preserve"> </w:t>
      </w:r>
      <w:r w:rsidRPr="0082465E">
        <w:rPr>
          <w:sz w:val="24"/>
        </w:rPr>
        <w:t>certified</w:t>
      </w:r>
      <w:r w:rsidRPr="0082465E">
        <w:rPr>
          <w:spacing w:val="-4"/>
          <w:sz w:val="24"/>
        </w:rPr>
        <w:t xml:space="preserve"> </w:t>
      </w:r>
      <w:r w:rsidRPr="0082465E">
        <w:rPr>
          <w:sz w:val="24"/>
        </w:rPr>
        <w:t>as</w:t>
      </w:r>
      <w:r w:rsidRPr="0082465E">
        <w:rPr>
          <w:spacing w:val="-3"/>
          <w:sz w:val="24"/>
        </w:rPr>
        <w:t xml:space="preserve"> </w:t>
      </w:r>
      <w:r w:rsidRPr="0082465E">
        <w:rPr>
          <w:sz w:val="24"/>
        </w:rPr>
        <w:t>one of these provider types</w:t>
      </w:r>
      <w:r w:rsidR="00480909">
        <w:rPr>
          <w:sz w:val="24"/>
        </w:rPr>
        <w:t>, link found here</w:t>
      </w:r>
      <w:r w:rsidR="00365BB5">
        <w:rPr>
          <w:sz w:val="24"/>
        </w:rPr>
        <w:t xml:space="preserve">: </w:t>
      </w:r>
      <w:hyperlink r:id="rId8" w:history="1">
        <w:r w:rsidR="00C424BC">
          <w:rPr>
            <w:rStyle w:val="Hyperlink"/>
          </w:rPr>
          <w:t xml:space="preserve"> Provider Search (conduent.com)</w:t>
        </w:r>
      </w:hyperlink>
    </w:p>
    <w:p w14:paraId="03AC14CA" w14:textId="101AF114" w:rsidR="00FA3B56" w:rsidRDefault="00C424BC">
      <w:pPr>
        <w:pStyle w:val="BodyText"/>
        <w:tabs>
          <w:tab w:val="left" w:pos="1624"/>
        </w:tabs>
        <w:spacing w:before="91"/>
        <w:ind w:right="116"/>
        <w:jc w:val="right"/>
      </w:pPr>
      <w:r>
        <w:t>January 2023</w:t>
      </w:r>
      <w:r>
        <w:tab/>
      </w:r>
      <w:r>
        <w:rPr>
          <w:spacing w:val="-10"/>
        </w:rPr>
        <w:t>1</w:t>
      </w:r>
    </w:p>
    <w:p w14:paraId="03AC14CB" w14:textId="77777777" w:rsidR="00FA3B56" w:rsidRDefault="00FA3B56">
      <w:pPr>
        <w:jc w:val="right"/>
        <w:sectPr w:rsidR="00FA3B56">
          <w:headerReference w:type="default" r:id="rId9"/>
          <w:type w:val="continuous"/>
          <w:pgSz w:w="12240" w:h="15840"/>
          <w:pgMar w:top="860" w:right="1320" w:bottom="280" w:left="1300" w:header="720" w:footer="720" w:gutter="0"/>
          <w:cols w:space="720"/>
        </w:sectPr>
      </w:pPr>
    </w:p>
    <w:p w14:paraId="03AC14CC" w14:textId="0302F008" w:rsidR="00FA3B56" w:rsidRDefault="00FA3B56" w:rsidP="00E87D31">
      <w:pPr>
        <w:pStyle w:val="BodyText"/>
        <w:ind w:left="355"/>
        <w:jc w:val="center"/>
      </w:pPr>
    </w:p>
    <w:p w14:paraId="5ABC27DA" w14:textId="77777777" w:rsidR="007B13EB" w:rsidRDefault="007B13EB" w:rsidP="007B13EB">
      <w:pPr>
        <w:pStyle w:val="Heading1"/>
        <w:ind w:left="0"/>
        <w:rPr>
          <w:spacing w:val="-2"/>
        </w:rPr>
      </w:pPr>
    </w:p>
    <w:p w14:paraId="7ED1F8CC" w14:textId="77777777" w:rsidR="007B13EB" w:rsidRDefault="007B13EB" w:rsidP="007B13EB">
      <w:pPr>
        <w:pStyle w:val="Heading1"/>
        <w:ind w:left="0"/>
        <w:rPr>
          <w:spacing w:val="-2"/>
        </w:rPr>
      </w:pPr>
    </w:p>
    <w:p w14:paraId="03AC14D8" w14:textId="683C84A0" w:rsidR="00FA3B56" w:rsidRDefault="00FA7949" w:rsidP="007B13EB">
      <w:pPr>
        <w:pStyle w:val="Heading1"/>
        <w:ind w:left="0"/>
      </w:pPr>
      <w:r>
        <w:rPr>
          <w:spacing w:val="-2"/>
        </w:rPr>
        <w:t>A</w:t>
      </w:r>
      <w:r w:rsidR="0018012F">
        <w:rPr>
          <w:spacing w:val="-2"/>
        </w:rPr>
        <w:t>ttestation</w:t>
      </w:r>
      <w:r>
        <w:rPr>
          <w:spacing w:val="-2"/>
        </w:rPr>
        <w:t>:</w:t>
      </w:r>
    </w:p>
    <w:p w14:paraId="03AC14D9" w14:textId="77777777" w:rsidR="00FA3B56" w:rsidRDefault="00FA3B56">
      <w:pPr>
        <w:pStyle w:val="BodyText"/>
        <w:rPr>
          <w:b/>
          <w:sz w:val="24"/>
        </w:rPr>
      </w:pPr>
    </w:p>
    <w:p w14:paraId="03AC14DA" w14:textId="63904D3A" w:rsidR="00FA3B56" w:rsidRDefault="0018012F">
      <w:pPr>
        <w:ind w:left="139"/>
        <w:rPr>
          <w:sz w:val="24"/>
        </w:rPr>
      </w:pPr>
      <w:r>
        <w:rPr>
          <w:sz w:val="24"/>
        </w:rPr>
        <w:t>Attestation</w:t>
      </w:r>
      <w:r w:rsidR="00FA7949">
        <w:rPr>
          <w:sz w:val="24"/>
        </w:rPr>
        <w:t xml:space="preserve"> </w:t>
      </w:r>
      <w:r>
        <w:rPr>
          <w:sz w:val="24"/>
        </w:rPr>
        <w:t xml:space="preserve">confers that the agency is following the BHSD Clinical Supervisory Certification policies and procedures. </w:t>
      </w:r>
      <w:r w:rsidR="007061A5">
        <w:rPr>
          <w:sz w:val="24"/>
        </w:rPr>
        <w:t xml:space="preserve">This </w:t>
      </w:r>
      <w:r w:rsidR="00DE4D0C">
        <w:rPr>
          <w:sz w:val="24"/>
        </w:rPr>
        <w:t xml:space="preserve">attestation </w:t>
      </w:r>
      <w:r>
        <w:rPr>
          <w:sz w:val="24"/>
        </w:rPr>
        <w:t>further certifies that the responses in this</w:t>
      </w:r>
      <w:r w:rsidR="007061A5">
        <w:rPr>
          <w:sz w:val="24"/>
        </w:rPr>
        <w:t xml:space="preserve"> </w:t>
      </w:r>
      <w:r>
        <w:rPr>
          <w:sz w:val="24"/>
        </w:rPr>
        <w:t>certification application,</w:t>
      </w:r>
      <w:r w:rsidR="00B40E11">
        <w:rPr>
          <w:sz w:val="24"/>
        </w:rPr>
        <w:t xml:space="preserve"> </w:t>
      </w:r>
      <w:r>
        <w:rPr>
          <w:sz w:val="24"/>
        </w:rPr>
        <w:t>are</w:t>
      </w:r>
      <w:r>
        <w:rPr>
          <w:spacing w:val="-5"/>
          <w:sz w:val="24"/>
        </w:rPr>
        <w:t xml:space="preserve"> </w:t>
      </w:r>
      <w:r>
        <w:rPr>
          <w:sz w:val="24"/>
        </w:rPr>
        <w:t>accurate,</w:t>
      </w:r>
      <w:r>
        <w:rPr>
          <w:spacing w:val="-2"/>
          <w:sz w:val="24"/>
        </w:rPr>
        <w:t xml:space="preserve"> </w:t>
      </w:r>
      <w:r>
        <w:rPr>
          <w:sz w:val="24"/>
        </w:rPr>
        <w:t>complete,</w:t>
      </w:r>
      <w:r>
        <w:rPr>
          <w:spacing w:val="-5"/>
          <w:sz w:val="24"/>
        </w:rPr>
        <w:t xml:space="preserve"> </w:t>
      </w:r>
      <w:r>
        <w:rPr>
          <w:sz w:val="24"/>
        </w:rPr>
        <w:t>and</w:t>
      </w:r>
      <w:r>
        <w:rPr>
          <w:spacing w:val="-2"/>
          <w:sz w:val="24"/>
        </w:rPr>
        <w:t xml:space="preserve"> </w:t>
      </w:r>
      <w:r>
        <w:rPr>
          <w:sz w:val="24"/>
        </w:rPr>
        <w:t>current</w:t>
      </w:r>
      <w:r>
        <w:rPr>
          <w:spacing w:val="-2"/>
          <w:sz w:val="24"/>
        </w:rPr>
        <w:t xml:space="preserve"> </w:t>
      </w:r>
      <w:r>
        <w:rPr>
          <w:sz w:val="24"/>
        </w:rPr>
        <w:t>as</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date.</w:t>
      </w:r>
      <w:r>
        <w:rPr>
          <w:spacing w:val="-4"/>
          <w:sz w:val="24"/>
        </w:rPr>
        <w:t xml:space="preserve"> </w:t>
      </w:r>
      <w:r>
        <w:rPr>
          <w:sz w:val="24"/>
        </w:rPr>
        <w:t>Attestation</w:t>
      </w:r>
      <w:r>
        <w:rPr>
          <w:spacing w:val="-4"/>
          <w:sz w:val="24"/>
        </w:rPr>
        <w:t xml:space="preserve"> </w:t>
      </w:r>
      <w:r>
        <w:rPr>
          <w:sz w:val="24"/>
        </w:rPr>
        <w:t>confers</w:t>
      </w:r>
      <w:r>
        <w:rPr>
          <w:spacing w:val="-4"/>
          <w:sz w:val="24"/>
        </w:rPr>
        <w:t xml:space="preserve"> </w:t>
      </w:r>
      <w:r>
        <w:rPr>
          <w:sz w:val="24"/>
        </w:rPr>
        <w:t>that the agency providers have read and understand the BIL4NILs Clinical Supervision Policy, state regulations and statutes relative to rendering and seeking reimbursement for services through the Human Services Department and Behavioral Health Services Division of the State</w:t>
      </w:r>
    </w:p>
    <w:p w14:paraId="03AC14DC" w14:textId="25F0B108" w:rsidR="00FA3B56" w:rsidRDefault="00E27A6A" w:rsidP="0061135B">
      <w:pPr>
        <w:ind w:left="139"/>
        <w:rPr>
          <w:sz w:val="24"/>
        </w:rPr>
      </w:pPr>
      <w:r>
        <w:rPr>
          <w:sz w:val="24"/>
        </w:rPr>
        <w:t>of</w:t>
      </w:r>
      <w:r>
        <w:rPr>
          <w:spacing w:val="-4"/>
          <w:sz w:val="24"/>
        </w:rPr>
        <w:t xml:space="preserve"> </w:t>
      </w:r>
      <w:r>
        <w:rPr>
          <w:sz w:val="24"/>
        </w:rPr>
        <w:t>New</w:t>
      </w:r>
      <w:r>
        <w:rPr>
          <w:spacing w:val="-4"/>
          <w:sz w:val="24"/>
        </w:rPr>
        <w:t xml:space="preserve"> </w:t>
      </w:r>
      <w:r>
        <w:rPr>
          <w:sz w:val="24"/>
        </w:rPr>
        <w:t>Mexico.</w:t>
      </w:r>
      <w:r>
        <w:rPr>
          <w:spacing w:val="-3"/>
          <w:sz w:val="24"/>
        </w:rPr>
        <w:t xml:space="preserve"> </w:t>
      </w:r>
      <w:r>
        <w:rPr>
          <w:sz w:val="24"/>
        </w:rPr>
        <w:t>Attestation</w:t>
      </w:r>
      <w:r>
        <w:rPr>
          <w:spacing w:val="-3"/>
          <w:sz w:val="24"/>
        </w:rPr>
        <w:t xml:space="preserve"> </w:t>
      </w:r>
      <w:r>
        <w:rPr>
          <w:sz w:val="24"/>
        </w:rPr>
        <w:t>certifies</w:t>
      </w:r>
      <w:r>
        <w:rPr>
          <w:spacing w:val="-3"/>
          <w:sz w:val="24"/>
        </w:rPr>
        <w:t xml:space="preserve"> </w:t>
      </w:r>
      <w:r>
        <w:rPr>
          <w:sz w:val="24"/>
        </w:rPr>
        <w:t>that</w:t>
      </w:r>
      <w:r>
        <w:rPr>
          <w:spacing w:val="-3"/>
          <w:sz w:val="24"/>
        </w:rPr>
        <w:t xml:space="preserve"> </w:t>
      </w:r>
      <w:r>
        <w:rPr>
          <w:sz w:val="24"/>
        </w:rPr>
        <w:t>all</w:t>
      </w:r>
      <w:r w:rsidR="0061135B">
        <w:rPr>
          <w:sz w:val="24"/>
        </w:rPr>
        <w:t xml:space="preserve"> board approved clinical</w:t>
      </w:r>
      <w:r>
        <w:rPr>
          <w:spacing w:val="-3"/>
          <w:sz w:val="24"/>
        </w:rPr>
        <w:t xml:space="preserve"> </w:t>
      </w:r>
      <w:r>
        <w:rPr>
          <w:sz w:val="24"/>
        </w:rPr>
        <w:t>supervisors</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trained</w:t>
      </w:r>
      <w:r>
        <w:rPr>
          <w:spacing w:val="-3"/>
          <w:sz w:val="24"/>
        </w:rPr>
        <w:t xml:space="preserve"> </w:t>
      </w:r>
      <w:r>
        <w:rPr>
          <w:sz w:val="24"/>
        </w:rPr>
        <w:t>to</w:t>
      </w:r>
      <w:r>
        <w:rPr>
          <w:spacing w:val="-3"/>
          <w:sz w:val="24"/>
        </w:rPr>
        <w:t xml:space="preserve"> </w:t>
      </w:r>
      <w:r>
        <w:rPr>
          <w:sz w:val="24"/>
        </w:rPr>
        <w:t>provide</w:t>
      </w:r>
      <w:r>
        <w:rPr>
          <w:spacing w:val="-4"/>
          <w:sz w:val="24"/>
        </w:rPr>
        <w:t xml:space="preserve"> </w:t>
      </w:r>
      <w:r>
        <w:rPr>
          <w:sz w:val="24"/>
        </w:rPr>
        <w:t>appropriate clinical supervision</w:t>
      </w:r>
      <w:r w:rsidR="00B02E9D">
        <w:rPr>
          <w:sz w:val="24"/>
        </w:rPr>
        <w:t xml:space="preserve">, </w:t>
      </w:r>
      <w:r>
        <w:rPr>
          <w:sz w:val="24"/>
        </w:rPr>
        <w:t xml:space="preserve">and </w:t>
      </w:r>
      <w:r w:rsidR="00B02E9D">
        <w:rPr>
          <w:sz w:val="24"/>
        </w:rPr>
        <w:t xml:space="preserve">have </w:t>
      </w:r>
      <w:r>
        <w:rPr>
          <w:sz w:val="24"/>
        </w:rPr>
        <w:t xml:space="preserve">read and understand the </w:t>
      </w:r>
      <w:r w:rsidR="00B40E11">
        <w:rPr>
          <w:sz w:val="24"/>
        </w:rPr>
        <w:t xml:space="preserve">agency’s </w:t>
      </w:r>
      <w:r>
        <w:rPr>
          <w:sz w:val="24"/>
        </w:rPr>
        <w:t>Policies</w:t>
      </w:r>
      <w:r>
        <w:rPr>
          <w:spacing w:val="-4"/>
          <w:sz w:val="24"/>
        </w:rPr>
        <w:t xml:space="preserve"> </w:t>
      </w:r>
      <w:r>
        <w:rPr>
          <w:sz w:val="24"/>
        </w:rPr>
        <w:t>and</w:t>
      </w:r>
      <w:r>
        <w:rPr>
          <w:spacing w:val="-4"/>
          <w:sz w:val="24"/>
        </w:rPr>
        <w:t xml:space="preserve"> </w:t>
      </w:r>
      <w:r>
        <w:rPr>
          <w:sz w:val="24"/>
        </w:rPr>
        <w:t>Procedures.</w:t>
      </w:r>
      <w:r>
        <w:rPr>
          <w:spacing w:val="-2"/>
          <w:sz w:val="24"/>
        </w:rPr>
        <w:t xml:space="preserve"> </w:t>
      </w:r>
      <w:r>
        <w:rPr>
          <w:sz w:val="24"/>
        </w:rPr>
        <w:t>Attestation</w:t>
      </w:r>
      <w:r>
        <w:rPr>
          <w:spacing w:val="-4"/>
          <w:sz w:val="24"/>
        </w:rPr>
        <w:t xml:space="preserve"> </w:t>
      </w:r>
      <w:r>
        <w:rPr>
          <w:sz w:val="24"/>
        </w:rPr>
        <w:t>certifies</w:t>
      </w:r>
      <w:r>
        <w:rPr>
          <w:spacing w:val="-4"/>
          <w:sz w:val="24"/>
        </w:rPr>
        <w:t xml:space="preserve"> </w:t>
      </w:r>
      <w:r>
        <w:rPr>
          <w:sz w:val="24"/>
        </w:rPr>
        <w:t>that</w:t>
      </w:r>
      <w:r>
        <w:rPr>
          <w:spacing w:val="-2"/>
          <w:sz w:val="24"/>
        </w:rPr>
        <w:t xml:space="preserve"> </w:t>
      </w:r>
      <w:r>
        <w:rPr>
          <w:sz w:val="24"/>
        </w:rPr>
        <w:t>all</w:t>
      </w:r>
      <w:r>
        <w:rPr>
          <w:spacing w:val="-4"/>
          <w:sz w:val="24"/>
        </w:rPr>
        <w:t xml:space="preserve"> </w:t>
      </w:r>
      <w:r>
        <w:rPr>
          <w:sz w:val="24"/>
        </w:rPr>
        <w:t>providers</w:t>
      </w:r>
      <w:r>
        <w:rPr>
          <w:spacing w:val="-4"/>
          <w:sz w:val="24"/>
        </w:rPr>
        <w:t xml:space="preserve"> </w:t>
      </w:r>
      <w:r>
        <w:rPr>
          <w:sz w:val="24"/>
        </w:rPr>
        <w:t>practicing</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agency</w:t>
      </w:r>
      <w:r w:rsidR="00447BE2">
        <w:rPr>
          <w:spacing w:val="-2"/>
          <w:sz w:val="24"/>
        </w:rPr>
        <w:t xml:space="preserve"> </w:t>
      </w:r>
      <w:r>
        <w:rPr>
          <w:sz w:val="24"/>
        </w:rPr>
        <w:t>compl</w:t>
      </w:r>
      <w:r w:rsidR="00447BE2">
        <w:rPr>
          <w:sz w:val="24"/>
        </w:rPr>
        <w:t xml:space="preserve">y </w:t>
      </w:r>
      <w:r>
        <w:rPr>
          <w:sz w:val="24"/>
        </w:rPr>
        <w:t>with the applicable state board licensing regulations according to their licensure.</w:t>
      </w:r>
    </w:p>
    <w:p w14:paraId="03AC14DD" w14:textId="77777777" w:rsidR="00FA3B56" w:rsidRDefault="00FA3B56">
      <w:pPr>
        <w:pStyle w:val="BodyText"/>
        <w:rPr>
          <w:sz w:val="24"/>
        </w:rPr>
      </w:pPr>
    </w:p>
    <w:p w14:paraId="03AC14DE" w14:textId="77777777" w:rsidR="00FA3B56" w:rsidRDefault="00E27A6A">
      <w:pPr>
        <w:pStyle w:val="Heading1"/>
        <w:spacing w:before="1"/>
        <w:ind w:left="139"/>
      </w:pPr>
      <w:r>
        <w:rPr>
          <w:spacing w:val="-2"/>
        </w:rPr>
        <w:t>Contacts:</w:t>
      </w:r>
    </w:p>
    <w:p w14:paraId="03AC14DF" w14:textId="77777777" w:rsidR="00FA3B56" w:rsidRDefault="00FA3B56">
      <w:pPr>
        <w:pStyle w:val="BodyText"/>
        <w:spacing w:before="11"/>
        <w:rPr>
          <w:b/>
          <w:sz w:val="23"/>
        </w:rPr>
      </w:pPr>
    </w:p>
    <w:p w14:paraId="03AC14E0" w14:textId="499C8D85" w:rsidR="00FA3B56" w:rsidRDefault="00E27A6A">
      <w:pPr>
        <w:tabs>
          <w:tab w:val="left" w:pos="4459"/>
        </w:tabs>
        <w:ind w:left="139"/>
        <w:rPr>
          <w:b/>
          <w:i/>
          <w:sz w:val="24"/>
        </w:rPr>
      </w:pPr>
      <w:r>
        <w:rPr>
          <w:b/>
          <w:i/>
          <w:sz w:val="24"/>
        </w:rPr>
        <w:t>Attestatio</w:t>
      </w:r>
      <w:r w:rsidR="00AB59CE">
        <w:rPr>
          <w:b/>
          <w:i/>
          <w:sz w:val="24"/>
        </w:rPr>
        <w:t>n-Application</w:t>
      </w:r>
      <w:r>
        <w:rPr>
          <w:b/>
          <w:i/>
          <w:spacing w:val="-2"/>
          <w:sz w:val="24"/>
        </w:rPr>
        <w:t>:</w:t>
      </w:r>
      <w:r>
        <w:rPr>
          <w:b/>
          <w:i/>
          <w:sz w:val="24"/>
        </w:rPr>
        <w:tab/>
        <w:t>Technical</w:t>
      </w:r>
      <w:r>
        <w:rPr>
          <w:b/>
          <w:i/>
          <w:spacing w:val="-6"/>
          <w:sz w:val="24"/>
        </w:rPr>
        <w:t xml:space="preserve"> </w:t>
      </w:r>
      <w:r>
        <w:rPr>
          <w:b/>
          <w:i/>
          <w:spacing w:val="-2"/>
          <w:sz w:val="24"/>
        </w:rPr>
        <w:t>Support:</w:t>
      </w:r>
    </w:p>
    <w:p w14:paraId="03AC14E1" w14:textId="77777777" w:rsidR="00FA3B56" w:rsidRDefault="00E27A6A">
      <w:pPr>
        <w:tabs>
          <w:tab w:val="left" w:pos="4459"/>
        </w:tabs>
        <w:ind w:left="139"/>
        <w:rPr>
          <w:sz w:val="24"/>
        </w:rPr>
      </w:pPr>
      <w:hyperlink r:id="rId10">
        <w:r>
          <w:rPr>
            <w:color w:val="0562C1"/>
            <w:spacing w:val="-2"/>
            <w:sz w:val="24"/>
            <w:u w:val="single" w:color="0562C1"/>
          </w:rPr>
          <w:t>Bilfornil@nmrecovery.org</w:t>
        </w:r>
      </w:hyperlink>
      <w:r>
        <w:rPr>
          <w:color w:val="0562C1"/>
          <w:sz w:val="24"/>
        </w:rPr>
        <w:tab/>
      </w:r>
      <w:hyperlink r:id="rId11">
        <w:r>
          <w:rPr>
            <w:color w:val="0562C1"/>
            <w:spacing w:val="-2"/>
            <w:sz w:val="24"/>
            <w:u w:val="single" w:color="0562C1"/>
          </w:rPr>
          <w:t>hello@lokacreative.com</w:t>
        </w:r>
      </w:hyperlink>
    </w:p>
    <w:p w14:paraId="03AC14E2" w14:textId="77777777" w:rsidR="00FA3B56" w:rsidRDefault="00FA3B56">
      <w:pPr>
        <w:pStyle w:val="BodyText"/>
      </w:pPr>
    </w:p>
    <w:p w14:paraId="03AC14E3" w14:textId="77777777" w:rsidR="00FA3B56" w:rsidRDefault="00FA3B56">
      <w:pPr>
        <w:pStyle w:val="BodyText"/>
      </w:pPr>
    </w:p>
    <w:p w14:paraId="03AC14E4" w14:textId="77777777" w:rsidR="00FA3B56" w:rsidRDefault="00FA3B56">
      <w:pPr>
        <w:pStyle w:val="BodyText"/>
        <w:spacing w:before="3"/>
      </w:pPr>
    </w:p>
    <w:p w14:paraId="03AC1578" w14:textId="05B5B803" w:rsidR="00FA3B56" w:rsidRDefault="00FA3B56">
      <w:pPr>
        <w:pStyle w:val="BodyText"/>
        <w:spacing w:line="229" w:lineRule="exact"/>
        <w:ind w:left="140"/>
        <w:jc w:val="both"/>
      </w:pPr>
    </w:p>
    <w:sectPr w:rsidR="00FA3B56">
      <w:pgSz w:w="12240" w:h="15840"/>
      <w:pgMar w:top="136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38D3E" w14:textId="77777777" w:rsidR="00E27A6A" w:rsidRDefault="00E27A6A" w:rsidP="00E87D31">
      <w:r>
        <w:separator/>
      </w:r>
    </w:p>
  </w:endnote>
  <w:endnote w:type="continuationSeparator" w:id="0">
    <w:p w14:paraId="113EE3AA" w14:textId="77777777" w:rsidR="00E27A6A" w:rsidRDefault="00E27A6A" w:rsidP="00E8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22989" w14:textId="77777777" w:rsidR="00E27A6A" w:rsidRDefault="00E27A6A" w:rsidP="00E87D31">
      <w:r>
        <w:separator/>
      </w:r>
    </w:p>
  </w:footnote>
  <w:footnote w:type="continuationSeparator" w:id="0">
    <w:p w14:paraId="3E8A4193" w14:textId="77777777" w:rsidR="00E27A6A" w:rsidRDefault="00E27A6A" w:rsidP="00E8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45E0" w14:textId="0EC6454B" w:rsidR="00E87D31" w:rsidRDefault="00E87D31" w:rsidP="00E87D31">
    <w:pPr>
      <w:pStyle w:val="Header"/>
      <w:jc w:val="center"/>
    </w:pPr>
    <w:r>
      <w:rPr>
        <w:noProof/>
      </w:rPr>
      <w:drawing>
        <wp:inline distT="0" distB="0" distL="0" distR="0" wp14:anchorId="675D0637" wp14:editId="76C4601E">
          <wp:extent cx="3060700" cy="1633473"/>
          <wp:effectExtent l="0" t="0" r="0" b="508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1438" cy="1633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13ACE"/>
    <w:multiLevelType w:val="multilevel"/>
    <w:tmpl w:val="52D41DD4"/>
    <w:lvl w:ilvl="0">
      <w:start w:val="16"/>
      <w:numFmt w:val="decimal"/>
      <w:lvlText w:val="%1"/>
      <w:lvlJc w:val="left"/>
      <w:pPr>
        <w:ind w:left="140" w:hanging="1503"/>
        <w:jc w:val="left"/>
      </w:pPr>
      <w:rPr>
        <w:rFonts w:hint="default"/>
        <w:lang w:val="en-US" w:eastAsia="en-US" w:bidi="ar-SA"/>
      </w:rPr>
    </w:lvl>
    <w:lvl w:ilvl="1">
      <w:start w:val="27"/>
      <w:numFmt w:val="decimal"/>
      <w:lvlText w:val="%1.%2"/>
      <w:lvlJc w:val="left"/>
      <w:pPr>
        <w:ind w:left="140" w:hanging="1503"/>
        <w:jc w:val="left"/>
      </w:pPr>
      <w:rPr>
        <w:rFonts w:hint="default"/>
        <w:lang w:val="en-US" w:eastAsia="en-US" w:bidi="ar-SA"/>
      </w:rPr>
    </w:lvl>
    <w:lvl w:ilvl="2">
      <w:start w:val="19"/>
      <w:numFmt w:val="decimal"/>
      <w:lvlText w:val="%1.%2.%3"/>
      <w:lvlJc w:val="left"/>
      <w:pPr>
        <w:ind w:left="140" w:hanging="1503"/>
        <w:jc w:val="left"/>
      </w:pPr>
      <w:rPr>
        <w:rFonts w:hint="default"/>
        <w:lang w:val="en-US" w:eastAsia="en-US" w:bidi="ar-SA"/>
      </w:rPr>
    </w:lvl>
    <w:lvl w:ilvl="3">
      <w:start w:val="1"/>
      <w:numFmt w:val="decimal"/>
      <w:lvlText w:val="%1.%2.%3.%4"/>
      <w:lvlJc w:val="left"/>
      <w:pPr>
        <w:ind w:left="140" w:hanging="1503"/>
        <w:jc w:val="left"/>
      </w:pPr>
      <w:rPr>
        <w:rFonts w:ascii="Times New Roman" w:eastAsia="Times New Roman" w:hAnsi="Times New Roman" w:cs="Times New Roman" w:hint="default"/>
        <w:b/>
        <w:bCs/>
        <w:i w:val="0"/>
        <w:iCs w:val="0"/>
        <w:spacing w:val="-2"/>
        <w:w w:val="99"/>
        <w:sz w:val="20"/>
        <w:szCs w:val="20"/>
        <w:lang w:val="en-US" w:eastAsia="en-US" w:bidi="ar-SA"/>
      </w:rPr>
    </w:lvl>
    <w:lvl w:ilvl="4">
      <w:start w:val="1"/>
      <w:numFmt w:val="upperLetter"/>
      <w:lvlText w:val="%5."/>
      <w:lvlJc w:val="left"/>
      <w:pPr>
        <w:ind w:left="140" w:hanging="795"/>
        <w:jc w:val="left"/>
      </w:pPr>
      <w:rPr>
        <w:rFonts w:ascii="Times New Roman" w:eastAsia="Times New Roman" w:hAnsi="Times New Roman" w:cs="Times New Roman" w:hint="default"/>
        <w:b/>
        <w:bCs/>
        <w:i w:val="0"/>
        <w:iCs w:val="0"/>
        <w:w w:val="99"/>
        <w:sz w:val="20"/>
        <w:szCs w:val="20"/>
        <w:lang w:val="en-US" w:eastAsia="en-US" w:bidi="ar-SA"/>
      </w:rPr>
    </w:lvl>
    <w:lvl w:ilvl="5">
      <w:start w:val="1"/>
      <w:numFmt w:val="decimal"/>
      <w:lvlText w:val="(%6)"/>
      <w:lvlJc w:val="left"/>
      <w:pPr>
        <w:ind w:left="2525" w:hanging="785"/>
        <w:jc w:val="left"/>
      </w:pPr>
      <w:rPr>
        <w:rFonts w:ascii="Times New Roman" w:eastAsia="Times New Roman" w:hAnsi="Times New Roman" w:cs="Times New Roman" w:hint="default"/>
        <w:b/>
        <w:bCs/>
        <w:i w:val="0"/>
        <w:iCs w:val="0"/>
        <w:w w:val="99"/>
        <w:sz w:val="20"/>
        <w:szCs w:val="20"/>
        <w:lang w:val="en-US" w:eastAsia="en-US" w:bidi="ar-SA"/>
      </w:rPr>
    </w:lvl>
    <w:lvl w:ilvl="6">
      <w:start w:val="1"/>
      <w:numFmt w:val="lowerLetter"/>
      <w:lvlText w:val="(%7)"/>
      <w:lvlJc w:val="left"/>
      <w:pPr>
        <w:ind w:left="3084" w:hanging="785"/>
        <w:jc w:val="left"/>
      </w:pPr>
      <w:rPr>
        <w:rFonts w:ascii="Times New Roman" w:eastAsia="Times New Roman" w:hAnsi="Times New Roman" w:cs="Times New Roman" w:hint="default"/>
        <w:b/>
        <w:bCs/>
        <w:i w:val="0"/>
        <w:iCs w:val="0"/>
        <w:w w:val="99"/>
        <w:sz w:val="20"/>
        <w:szCs w:val="20"/>
        <w:lang w:val="en-US" w:eastAsia="en-US" w:bidi="ar-SA"/>
      </w:rPr>
    </w:lvl>
    <w:lvl w:ilvl="7">
      <w:numFmt w:val="bullet"/>
      <w:lvlText w:val="•"/>
      <w:lvlJc w:val="left"/>
      <w:pPr>
        <w:ind w:left="6817" w:hanging="785"/>
      </w:pPr>
      <w:rPr>
        <w:rFonts w:hint="default"/>
        <w:lang w:val="en-US" w:eastAsia="en-US" w:bidi="ar-SA"/>
      </w:rPr>
    </w:lvl>
    <w:lvl w:ilvl="8">
      <w:numFmt w:val="bullet"/>
      <w:lvlText w:val="•"/>
      <w:lvlJc w:val="left"/>
      <w:pPr>
        <w:ind w:left="7751" w:hanging="785"/>
      </w:pPr>
      <w:rPr>
        <w:rFonts w:hint="default"/>
        <w:lang w:val="en-US" w:eastAsia="en-US" w:bidi="ar-SA"/>
      </w:rPr>
    </w:lvl>
  </w:abstractNum>
  <w:abstractNum w:abstractNumId="1" w15:restartNumberingAfterBreak="0">
    <w:nsid w:val="32967205"/>
    <w:multiLevelType w:val="hybridMultilevel"/>
    <w:tmpl w:val="FAFACBEE"/>
    <w:lvl w:ilvl="0" w:tplc="0F0E0C8A">
      <w:start w:val="1"/>
      <w:numFmt w:val="decimal"/>
      <w:lvlText w:val="(%1)"/>
      <w:lvlJc w:val="left"/>
      <w:pPr>
        <w:ind w:left="473" w:hanging="334"/>
        <w:jc w:val="left"/>
      </w:pPr>
      <w:rPr>
        <w:rFonts w:ascii="Arial" w:eastAsia="Arial" w:hAnsi="Arial" w:cs="Arial" w:hint="default"/>
        <w:b w:val="0"/>
        <w:bCs w:val="0"/>
        <w:i w:val="0"/>
        <w:iCs w:val="0"/>
        <w:spacing w:val="-1"/>
        <w:w w:val="100"/>
        <w:sz w:val="22"/>
        <w:szCs w:val="22"/>
        <w:lang w:val="en-US" w:eastAsia="en-US" w:bidi="ar-SA"/>
      </w:rPr>
    </w:lvl>
    <w:lvl w:ilvl="1" w:tplc="7A9E8BF6">
      <w:numFmt w:val="bullet"/>
      <w:lvlText w:val="•"/>
      <w:lvlJc w:val="left"/>
      <w:pPr>
        <w:ind w:left="1394" w:hanging="334"/>
      </w:pPr>
      <w:rPr>
        <w:rFonts w:hint="default"/>
        <w:lang w:val="en-US" w:eastAsia="en-US" w:bidi="ar-SA"/>
      </w:rPr>
    </w:lvl>
    <w:lvl w:ilvl="2" w:tplc="BD085A22">
      <w:numFmt w:val="bullet"/>
      <w:lvlText w:val="•"/>
      <w:lvlJc w:val="left"/>
      <w:pPr>
        <w:ind w:left="2308" w:hanging="334"/>
      </w:pPr>
      <w:rPr>
        <w:rFonts w:hint="default"/>
        <w:lang w:val="en-US" w:eastAsia="en-US" w:bidi="ar-SA"/>
      </w:rPr>
    </w:lvl>
    <w:lvl w:ilvl="3" w:tplc="3B5C96B6">
      <w:numFmt w:val="bullet"/>
      <w:lvlText w:val="•"/>
      <w:lvlJc w:val="left"/>
      <w:pPr>
        <w:ind w:left="3222" w:hanging="334"/>
      </w:pPr>
      <w:rPr>
        <w:rFonts w:hint="default"/>
        <w:lang w:val="en-US" w:eastAsia="en-US" w:bidi="ar-SA"/>
      </w:rPr>
    </w:lvl>
    <w:lvl w:ilvl="4" w:tplc="69C403D8">
      <w:numFmt w:val="bullet"/>
      <w:lvlText w:val="•"/>
      <w:lvlJc w:val="left"/>
      <w:pPr>
        <w:ind w:left="4136" w:hanging="334"/>
      </w:pPr>
      <w:rPr>
        <w:rFonts w:hint="default"/>
        <w:lang w:val="en-US" w:eastAsia="en-US" w:bidi="ar-SA"/>
      </w:rPr>
    </w:lvl>
    <w:lvl w:ilvl="5" w:tplc="E110DE70">
      <w:numFmt w:val="bullet"/>
      <w:lvlText w:val="•"/>
      <w:lvlJc w:val="left"/>
      <w:pPr>
        <w:ind w:left="5050" w:hanging="334"/>
      </w:pPr>
      <w:rPr>
        <w:rFonts w:hint="default"/>
        <w:lang w:val="en-US" w:eastAsia="en-US" w:bidi="ar-SA"/>
      </w:rPr>
    </w:lvl>
    <w:lvl w:ilvl="6" w:tplc="EF22B4B6">
      <w:numFmt w:val="bullet"/>
      <w:lvlText w:val="•"/>
      <w:lvlJc w:val="left"/>
      <w:pPr>
        <w:ind w:left="5964" w:hanging="334"/>
      </w:pPr>
      <w:rPr>
        <w:rFonts w:hint="default"/>
        <w:lang w:val="en-US" w:eastAsia="en-US" w:bidi="ar-SA"/>
      </w:rPr>
    </w:lvl>
    <w:lvl w:ilvl="7" w:tplc="3E804728">
      <w:numFmt w:val="bullet"/>
      <w:lvlText w:val="•"/>
      <w:lvlJc w:val="left"/>
      <w:pPr>
        <w:ind w:left="6878" w:hanging="334"/>
      </w:pPr>
      <w:rPr>
        <w:rFonts w:hint="default"/>
        <w:lang w:val="en-US" w:eastAsia="en-US" w:bidi="ar-SA"/>
      </w:rPr>
    </w:lvl>
    <w:lvl w:ilvl="8" w:tplc="36D02FFE">
      <w:numFmt w:val="bullet"/>
      <w:lvlText w:val="•"/>
      <w:lvlJc w:val="left"/>
      <w:pPr>
        <w:ind w:left="7792" w:hanging="334"/>
      </w:pPr>
      <w:rPr>
        <w:rFonts w:hint="default"/>
        <w:lang w:val="en-US" w:eastAsia="en-US" w:bidi="ar-SA"/>
      </w:rPr>
    </w:lvl>
  </w:abstractNum>
  <w:abstractNum w:abstractNumId="2" w15:restartNumberingAfterBreak="0">
    <w:nsid w:val="6683741A"/>
    <w:multiLevelType w:val="hybridMultilevel"/>
    <w:tmpl w:val="D92CE884"/>
    <w:lvl w:ilvl="0" w:tplc="C71E3C90">
      <w:numFmt w:val="bullet"/>
      <w:lvlText w:val=""/>
      <w:lvlJc w:val="left"/>
      <w:pPr>
        <w:ind w:left="860" w:hanging="360"/>
      </w:pPr>
      <w:rPr>
        <w:rFonts w:ascii="Wingdings" w:eastAsia="Wingdings" w:hAnsi="Wingdings" w:cs="Wingdings" w:hint="default"/>
        <w:w w:val="100"/>
        <w:lang w:val="en-US" w:eastAsia="en-US" w:bidi="ar-SA"/>
      </w:rPr>
    </w:lvl>
    <w:lvl w:ilvl="1" w:tplc="AE0C91DE">
      <w:numFmt w:val="bullet"/>
      <w:lvlText w:val="•"/>
      <w:lvlJc w:val="left"/>
      <w:pPr>
        <w:ind w:left="1736" w:hanging="360"/>
      </w:pPr>
      <w:rPr>
        <w:rFonts w:hint="default"/>
        <w:lang w:val="en-US" w:eastAsia="en-US" w:bidi="ar-SA"/>
      </w:rPr>
    </w:lvl>
    <w:lvl w:ilvl="2" w:tplc="7B6C6FA4">
      <w:numFmt w:val="bullet"/>
      <w:lvlText w:val="•"/>
      <w:lvlJc w:val="left"/>
      <w:pPr>
        <w:ind w:left="2612" w:hanging="360"/>
      </w:pPr>
      <w:rPr>
        <w:rFonts w:hint="default"/>
        <w:lang w:val="en-US" w:eastAsia="en-US" w:bidi="ar-SA"/>
      </w:rPr>
    </w:lvl>
    <w:lvl w:ilvl="3" w:tplc="44E2EEA4">
      <w:numFmt w:val="bullet"/>
      <w:lvlText w:val="•"/>
      <w:lvlJc w:val="left"/>
      <w:pPr>
        <w:ind w:left="3488" w:hanging="360"/>
      </w:pPr>
      <w:rPr>
        <w:rFonts w:hint="default"/>
        <w:lang w:val="en-US" w:eastAsia="en-US" w:bidi="ar-SA"/>
      </w:rPr>
    </w:lvl>
    <w:lvl w:ilvl="4" w:tplc="D186B90A">
      <w:numFmt w:val="bullet"/>
      <w:lvlText w:val="•"/>
      <w:lvlJc w:val="left"/>
      <w:pPr>
        <w:ind w:left="4364" w:hanging="360"/>
      </w:pPr>
      <w:rPr>
        <w:rFonts w:hint="default"/>
        <w:lang w:val="en-US" w:eastAsia="en-US" w:bidi="ar-SA"/>
      </w:rPr>
    </w:lvl>
    <w:lvl w:ilvl="5" w:tplc="6D1C54B2">
      <w:numFmt w:val="bullet"/>
      <w:lvlText w:val="•"/>
      <w:lvlJc w:val="left"/>
      <w:pPr>
        <w:ind w:left="5240" w:hanging="360"/>
      </w:pPr>
      <w:rPr>
        <w:rFonts w:hint="default"/>
        <w:lang w:val="en-US" w:eastAsia="en-US" w:bidi="ar-SA"/>
      </w:rPr>
    </w:lvl>
    <w:lvl w:ilvl="6" w:tplc="AFBEB882">
      <w:numFmt w:val="bullet"/>
      <w:lvlText w:val="•"/>
      <w:lvlJc w:val="left"/>
      <w:pPr>
        <w:ind w:left="6116" w:hanging="360"/>
      </w:pPr>
      <w:rPr>
        <w:rFonts w:hint="default"/>
        <w:lang w:val="en-US" w:eastAsia="en-US" w:bidi="ar-SA"/>
      </w:rPr>
    </w:lvl>
    <w:lvl w:ilvl="7" w:tplc="C6E2863C">
      <w:numFmt w:val="bullet"/>
      <w:lvlText w:val="•"/>
      <w:lvlJc w:val="left"/>
      <w:pPr>
        <w:ind w:left="6992" w:hanging="360"/>
      </w:pPr>
      <w:rPr>
        <w:rFonts w:hint="default"/>
        <w:lang w:val="en-US" w:eastAsia="en-US" w:bidi="ar-SA"/>
      </w:rPr>
    </w:lvl>
    <w:lvl w:ilvl="8" w:tplc="13D068D0">
      <w:numFmt w:val="bullet"/>
      <w:lvlText w:val="•"/>
      <w:lvlJc w:val="left"/>
      <w:pPr>
        <w:ind w:left="7868" w:hanging="360"/>
      </w:pPr>
      <w:rPr>
        <w:rFonts w:hint="default"/>
        <w:lang w:val="en-US" w:eastAsia="en-US" w:bidi="ar-SA"/>
      </w:rPr>
    </w:lvl>
  </w:abstractNum>
  <w:abstractNum w:abstractNumId="3" w15:restartNumberingAfterBreak="0">
    <w:nsid w:val="681D0042"/>
    <w:multiLevelType w:val="hybridMultilevel"/>
    <w:tmpl w:val="36244AB6"/>
    <w:lvl w:ilvl="0" w:tplc="751634AA">
      <w:start w:val="1"/>
      <w:numFmt w:val="decimal"/>
      <w:lvlText w:val="(%1)"/>
      <w:lvlJc w:val="left"/>
      <w:pPr>
        <w:ind w:left="922" w:hanging="783"/>
        <w:jc w:val="right"/>
      </w:pPr>
      <w:rPr>
        <w:rFonts w:ascii="Times New Roman" w:eastAsia="Times New Roman" w:hAnsi="Times New Roman" w:cs="Times New Roman" w:hint="default"/>
        <w:b/>
        <w:bCs/>
        <w:i w:val="0"/>
        <w:iCs w:val="0"/>
        <w:w w:val="99"/>
        <w:sz w:val="20"/>
        <w:szCs w:val="20"/>
        <w:lang w:val="en-US" w:eastAsia="en-US" w:bidi="ar-SA"/>
      </w:rPr>
    </w:lvl>
    <w:lvl w:ilvl="1" w:tplc="A7C247F4">
      <w:numFmt w:val="bullet"/>
      <w:lvlText w:val="•"/>
      <w:lvlJc w:val="left"/>
      <w:pPr>
        <w:ind w:left="1629" w:hanging="783"/>
      </w:pPr>
      <w:rPr>
        <w:rFonts w:hint="default"/>
        <w:lang w:val="en-US" w:eastAsia="en-US" w:bidi="ar-SA"/>
      </w:rPr>
    </w:lvl>
    <w:lvl w:ilvl="2" w:tplc="E67CAC28">
      <w:numFmt w:val="bullet"/>
      <w:lvlText w:val="•"/>
      <w:lvlJc w:val="left"/>
      <w:pPr>
        <w:ind w:left="2339" w:hanging="783"/>
      </w:pPr>
      <w:rPr>
        <w:rFonts w:hint="default"/>
        <w:lang w:val="en-US" w:eastAsia="en-US" w:bidi="ar-SA"/>
      </w:rPr>
    </w:lvl>
    <w:lvl w:ilvl="3" w:tplc="06E28334">
      <w:numFmt w:val="bullet"/>
      <w:lvlText w:val="•"/>
      <w:lvlJc w:val="left"/>
      <w:pPr>
        <w:ind w:left="3049" w:hanging="783"/>
      </w:pPr>
      <w:rPr>
        <w:rFonts w:hint="default"/>
        <w:lang w:val="en-US" w:eastAsia="en-US" w:bidi="ar-SA"/>
      </w:rPr>
    </w:lvl>
    <w:lvl w:ilvl="4" w:tplc="F1280A96">
      <w:numFmt w:val="bullet"/>
      <w:lvlText w:val="•"/>
      <w:lvlJc w:val="left"/>
      <w:pPr>
        <w:ind w:left="3759" w:hanging="783"/>
      </w:pPr>
      <w:rPr>
        <w:rFonts w:hint="default"/>
        <w:lang w:val="en-US" w:eastAsia="en-US" w:bidi="ar-SA"/>
      </w:rPr>
    </w:lvl>
    <w:lvl w:ilvl="5" w:tplc="9A7C0BE2">
      <w:numFmt w:val="bullet"/>
      <w:lvlText w:val="•"/>
      <w:lvlJc w:val="left"/>
      <w:pPr>
        <w:ind w:left="4469" w:hanging="783"/>
      </w:pPr>
      <w:rPr>
        <w:rFonts w:hint="default"/>
        <w:lang w:val="en-US" w:eastAsia="en-US" w:bidi="ar-SA"/>
      </w:rPr>
    </w:lvl>
    <w:lvl w:ilvl="6" w:tplc="4B6A9C14">
      <w:numFmt w:val="bullet"/>
      <w:lvlText w:val="•"/>
      <w:lvlJc w:val="left"/>
      <w:pPr>
        <w:ind w:left="5179" w:hanging="783"/>
      </w:pPr>
      <w:rPr>
        <w:rFonts w:hint="default"/>
        <w:lang w:val="en-US" w:eastAsia="en-US" w:bidi="ar-SA"/>
      </w:rPr>
    </w:lvl>
    <w:lvl w:ilvl="7" w:tplc="1DB04602">
      <w:numFmt w:val="bullet"/>
      <w:lvlText w:val="•"/>
      <w:lvlJc w:val="left"/>
      <w:pPr>
        <w:ind w:left="5889" w:hanging="783"/>
      </w:pPr>
      <w:rPr>
        <w:rFonts w:hint="default"/>
        <w:lang w:val="en-US" w:eastAsia="en-US" w:bidi="ar-SA"/>
      </w:rPr>
    </w:lvl>
    <w:lvl w:ilvl="8" w:tplc="09DEDF30">
      <w:numFmt w:val="bullet"/>
      <w:lvlText w:val="•"/>
      <w:lvlJc w:val="left"/>
      <w:pPr>
        <w:ind w:left="6599" w:hanging="783"/>
      </w:pPr>
      <w:rPr>
        <w:rFonts w:hint="default"/>
        <w:lang w:val="en-US" w:eastAsia="en-US" w:bidi="ar-SA"/>
      </w:rPr>
    </w:lvl>
  </w:abstractNum>
  <w:abstractNum w:abstractNumId="4" w15:restartNumberingAfterBreak="0">
    <w:nsid w:val="7BA120A3"/>
    <w:multiLevelType w:val="hybridMultilevel"/>
    <w:tmpl w:val="8F1A4024"/>
    <w:lvl w:ilvl="0" w:tplc="EE68B01E">
      <w:start w:val="1"/>
      <w:numFmt w:val="lowerLetter"/>
      <w:lvlText w:val="%1)"/>
      <w:lvlJc w:val="left"/>
      <w:pPr>
        <w:ind w:left="3067" w:hanging="768"/>
        <w:jc w:val="left"/>
      </w:pPr>
      <w:rPr>
        <w:rFonts w:ascii="Times New Roman" w:eastAsia="Times New Roman" w:hAnsi="Times New Roman" w:cs="Times New Roman" w:hint="default"/>
        <w:b/>
        <w:bCs/>
        <w:i w:val="0"/>
        <w:iCs w:val="0"/>
        <w:spacing w:val="0"/>
        <w:w w:val="99"/>
        <w:sz w:val="20"/>
        <w:szCs w:val="20"/>
        <w:lang w:val="en-US" w:eastAsia="en-US" w:bidi="ar-SA"/>
      </w:rPr>
    </w:lvl>
    <w:lvl w:ilvl="1" w:tplc="14E4EC12">
      <w:numFmt w:val="bullet"/>
      <w:lvlText w:val="•"/>
      <w:lvlJc w:val="left"/>
      <w:pPr>
        <w:ind w:left="3716" w:hanging="768"/>
      </w:pPr>
      <w:rPr>
        <w:rFonts w:hint="default"/>
        <w:lang w:val="en-US" w:eastAsia="en-US" w:bidi="ar-SA"/>
      </w:rPr>
    </w:lvl>
    <w:lvl w:ilvl="2" w:tplc="2F4E2F88">
      <w:numFmt w:val="bullet"/>
      <w:lvlText w:val="•"/>
      <w:lvlJc w:val="left"/>
      <w:pPr>
        <w:ind w:left="4372" w:hanging="768"/>
      </w:pPr>
      <w:rPr>
        <w:rFonts w:hint="default"/>
        <w:lang w:val="en-US" w:eastAsia="en-US" w:bidi="ar-SA"/>
      </w:rPr>
    </w:lvl>
    <w:lvl w:ilvl="3" w:tplc="F3CA55FC">
      <w:numFmt w:val="bullet"/>
      <w:lvlText w:val="•"/>
      <w:lvlJc w:val="left"/>
      <w:pPr>
        <w:ind w:left="5028" w:hanging="768"/>
      </w:pPr>
      <w:rPr>
        <w:rFonts w:hint="default"/>
        <w:lang w:val="en-US" w:eastAsia="en-US" w:bidi="ar-SA"/>
      </w:rPr>
    </w:lvl>
    <w:lvl w:ilvl="4" w:tplc="1A9AFFC6">
      <w:numFmt w:val="bullet"/>
      <w:lvlText w:val="•"/>
      <w:lvlJc w:val="left"/>
      <w:pPr>
        <w:ind w:left="5684" w:hanging="768"/>
      </w:pPr>
      <w:rPr>
        <w:rFonts w:hint="default"/>
        <w:lang w:val="en-US" w:eastAsia="en-US" w:bidi="ar-SA"/>
      </w:rPr>
    </w:lvl>
    <w:lvl w:ilvl="5" w:tplc="D8C48FC6">
      <w:numFmt w:val="bullet"/>
      <w:lvlText w:val="•"/>
      <w:lvlJc w:val="left"/>
      <w:pPr>
        <w:ind w:left="6340" w:hanging="768"/>
      </w:pPr>
      <w:rPr>
        <w:rFonts w:hint="default"/>
        <w:lang w:val="en-US" w:eastAsia="en-US" w:bidi="ar-SA"/>
      </w:rPr>
    </w:lvl>
    <w:lvl w:ilvl="6" w:tplc="31E21344">
      <w:numFmt w:val="bullet"/>
      <w:lvlText w:val="•"/>
      <w:lvlJc w:val="left"/>
      <w:pPr>
        <w:ind w:left="6996" w:hanging="768"/>
      </w:pPr>
      <w:rPr>
        <w:rFonts w:hint="default"/>
        <w:lang w:val="en-US" w:eastAsia="en-US" w:bidi="ar-SA"/>
      </w:rPr>
    </w:lvl>
    <w:lvl w:ilvl="7" w:tplc="89D096A8">
      <w:numFmt w:val="bullet"/>
      <w:lvlText w:val="•"/>
      <w:lvlJc w:val="left"/>
      <w:pPr>
        <w:ind w:left="7652" w:hanging="768"/>
      </w:pPr>
      <w:rPr>
        <w:rFonts w:hint="default"/>
        <w:lang w:val="en-US" w:eastAsia="en-US" w:bidi="ar-SA"/>
      </w:rPr>
    </w:lvl>
    <w:lvl w:ilvl="8" w:tplc="3EFEF176">
      <w:numFmt w:val="bullet"/>
      <w:lvlText w:val="•"/>
      <w:lvlJc w:val="left"/>
      <w:pPr>
        <w:ind w:left="8308" w:hanging="768"/>
      </w:pPr>
      <w:rPr>
        <w:rFonts w:hint="default"/>
        <w:lang w:val="en-US" w:eastAsia="en-US" w:bidi="ar-SA"/>
      </w:rPr>
    </w:lvl>
  </w:abstractNum>
  <w:abstractNum w:abstractNumId="5" w15:restartNumberingAfterBreak="0">
    <w:nsid w:val="7DCE260E"/>
    <w:multiLevelType w:val="hybridMultilevel"/>
    <w:tmpl w:val="251293FC"/>
    <w:lvl w:ilvl="0" w:tplc="B2E216CC">
      <w:start w:val="1"/>
      <w:numFmt w:val="decimal"/>
      <w:lvlText w:val="%1."/>
      <w:lvlJc w:val="left"/>
      <w:pPr>
        <w:ind w:left="140" w:hanging="248"/>
        <w:jc w:val="left"/>
      </w:pPr>
      <w:rPr>
        <w:rFonts w:ascii="Arial" w:eastAsia="Arial" w:hAnsi="Arial" w:cs="Arial" w:hint="default"/>
        <w:b w:val="0"/>
        <w:bCs w:val="0"/>
        <w:i w:val="0"/>
        <w:iCs w:val="0"/>
        <w:spacing w:val="-1"/>
        <w:w w:val="100"/>
        <w:sz w:val="22"/>
        <w:szCs w:val="22"/>
        <w:lang w:val="en-US" w:eastAsia="en-US" w:bidi="ar-SA"/>
      </w:rPr>
    </w:lvl>
    <w:lvl w:ilvl="1" w:tplc="163C7700">
      <w:numFmt w:val="bullet"/>
      <w:lvlText w:val="•"/>
      <w:lvlJc w:val="left"/>
      <w:pPr>
        <w:ind w:left="1088" w:hanging="248"/>
      </w:pPr>
      <w:rPr>
        <w:rFonts w:hint="default"/>
        <w:lang w:val="en-US" w:eastAsia="en-US" w:bidi="ar-SA"/>
      </w:rPr>
    </w:lvl>
    <w:lvl w:ilvl="2" w:tplc="A5E61B0E">
      <w:numFmt w:val="bullet"/>
      <w:lvlText w:val="•"/>
      <w:lvlJc w:val="left"/>
      <w:pPr>
        <w:ind w:left="2036" w:hanging="248"/>
      </w:pPr>
      <w:rPr>
        <w:rFonts w:hint="default"/>
        <w:lang w:val="en-US" w:eastAsia="en-US" w:bidi="ar-SA"/>
      </w:rPr>
    </w:lvl>
    <w:lvl w:ilvl="3" w:tplc="344A54D4">
      <w:numFmt w:val="bullet"/>
      <w:lvlText w:val="•"/>
      <w:lvlJc w:val="left"/>
      <w:pPr>
        <w:ind w:left="2984" w:hanging="248"/>
      </w:pPr>
      <w:rPr>
        <w:rFonts w:hint="default"/>
        <w:lang w:val="en-US" w:eastAsia="en-US" w:bidi="ar-SA"/>
      </w:rPr>
    </w:lvl>
    <w:lvl w:ilvl="4" w:tplc="A2D8C078">
      <w:numFmt w:val="bullet"/>
      <w:lvlText w:val="•"/>
      <w:lvlJc w:val="left"/>
      <w:pPr>
        <w:ind w:left="3932" w:hanging="248"/>
      </w:pPr>
      <w:rPr>
        <w:rFonts w:hint="default"/>
        <w:lang w:val="en-US" w:eastAsia="en-US" w:bidi="ar-SA"/>
      </w:rPr>
    </w:lvl>
    <w:lvl w:ilvl="5" w:tplc="41C6D1B0">
      <w:numFmt w:val="bullet"/>
      <w:lvlText w:val="•"/>
      <w:lvlJc w:val="left"/>
      <w:pPr>
        <w:ind w:left="4880" w:hanging="248"/>
      </w:pPr>
      <w:rPr>
        <w:rFonts w:hint="default"/>
        <w:lang w:val="en-US" w:eastAsia="en-US" w:bidi="ar-SA"/>
      </w:rPr>
    </w:lvl>
    <w:lvl w:ilvl="6" w:tplc="E6E09F3C">
      <w:numFmt w:val="bullet"/>
      <w:lvlText w:val="•"/>
      <w:lvlJc w:val="left"/>
      <w:pPr>
        <w:ind w:left="5828" w:hanging="248"/>
      </w:pPr>
      <w:rPr>
        <w:rFonts w:hint="default"/>
        <w:lang w:val="en-US" w:eastAsia="en-US" w:bidi="ar-SA"/>
      </w:rPr>
    </w:lvl>
    <w:lvl w:ilvl="7" w:tplc="53AEAC10">
      <w:numFmt w:val="bullet"/>
      <w:lvlText w:val="•"/>
      <w:lvlJc w:val="left"/>
      <w:pPr>
        <w:ind w:left="6776" w:hanging="248"/>
      </w:pPr>
      <w:rPr>
        <w:rFonts w:hint="default"/>
        <w:lang w:val="en-US" w:eastAsia="en-US" w:bidi="ar-SA"/>
      </w:rPr>
    </w:lvl>
    <w:lvl w:ilvl="8" w:tplc="58FE807A">
      <w:numFmt w:val="bullet"/>
      <w:lvlText w:val="•"/>
      <w:lvlJc w:val="left"/>
      <w:pPr>
        <w:ind w:left="7724" w:hanging="248"/>
      </w:pPr>
      <w:rPr>
        <w:rFonts w:hint="default"/>
        <w:lang w:val="en-US" w:eastAsia="en-US" w:bidi="ar-SA"/>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56"/>
    <w:rsid w:val="00020157"/>
    <w:rsid w:val="00035561"/>
    <w:rsid w:val="0018012F"/>
    <w:rsid w:val="002A56DA"/>
    <w:rsid w:val="00302074"/>
    <w:rsid w:val="003619F0"/>
    <w:rsid w:val="00365BB5"/>
    <w:rsid w:val="00446AC3"/>
    <w:rsid w:val="00447BE2"/>
    <w:rsid w:val="00480909"/>
    <w:rsid w:val="00485FEE"/>
    <w:rsid w:val="00556C28"/>
    <w:rsid w:val="005B33D7"/>
    <w:rsid w:val="0061135B"/>
    <w:rsid w:val="00636D70"/>
    <w:rsid w:val="00681B93"/>
    <w:rsid w:val="006B4FCF"/>
    <w:rsid w:val="007061A5"/>
    <w:rsid w:val="007A1C42"/>
    <w:rsid w:val="007B13EB"/>
    <w:rsid w:val="0082465E"/>
    <w:rsid w:val="008C6297"/>
    <w:rsid w:val="00A7003D"/>
    <w:rsid w:val="00AB59CE"/>
    <w:rsid w:val="00B02E9D"/>
    <w:rsid w:val="00B40E11"/>
    <w:rsid w:val="00BF520F"/>
    <w:rsid w:val="00BF65E7"/>
    <w:rsid w:val="00C424BC"/>
    <w:rsid w:val="00CE3CCF"/>
    <w:rsid w:val="00DE4D0C"/>
    <w:rsid w:val="00E27A6A"/>
    <w:rsid w:val="00E27B0F"/>
    <w:rsid w:val="00E87D31"/>
    <w:rsid w:val="00F060A0"/>
    <w:rsid w:val="00F5798C"/>
    <w:rsid w:val="00F64124"/>
    <w:rsid w:val="00FA3B56"/>
    <w:rsid w:val="00FA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C14B0"/>
  <w15:docId w15:val="{AAFE4EFF-519A-4ADD-9C49-147298B6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ind w:left="140"/>
      <w:outlineLvl w:val="1"/>
    </w:pPr>
    <w:rPr>
      <w:rFonts w:ascii="Arial" w:eastAsia="Arial" w:hAnsi="Arial" w:cs="Arial"/>
      <w:b/>
      <w:bCs/>
    </w:rPr>
  </w:style>
  <w:style w:type="paragraph" w:styleId="Heading3">
    <w:name w:val="heading 3"/>
    <w:basedOn w:val="Normal"/>
    <w:uiPriority w:val="9"/>
    <w:unhideWhenUsed/>
    <w:qFormat/>
    <w:pPr>
      <w:ind w:left="1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 w:firstLine="80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5561"/>
    <w:rPr>
      <w:color w:val="0000FF"/>
      <w:u w:val="single"/>
    </w:rPr>
  </w:style>
  <w:style w:type="character" w:styleId="UnresolvedMention">
    <w:name w:val="Unresolved Mention"/>
    <w:basedOn w:val="DefaultParagraphFont"/>
    <w:uiPriority w:val="99"/>
    <w:semiHidden/>
    <w:unhideWhenUsed/>
    <w:rsid w:val="00556C28"/>
    <w:rPr>
      <w:color w:val="605E5C"/>
      <w:shd w:val="clear" w:color="auto" w:fill="E1DFDD"/>
    </w:rPr>
  </w:style>
  <w:style w:type="paragraph" w:styleId="Header">
    <w:name w:val="header"/>
    <w:basedOn w:val="Normal"/>
    <w:link w:val="HeaderChar"/>
    <w:uiPriority w:val="99"/>
    <w:unhideWhenUsed/>
    <w:rsid w:val="00E87D31"/>
    <w:pPr>
      <w:tabs>
        <w:tab w:val="center" w:pos="4680"/>
        <w:tab w:val="right" w:pos="9360"/>
      </w:tabs>
    </w:pPr>
  </w:style>
  <w:style w:type="character" w:customStyle="1" w:styleId="HeaderChar">
    <w:name w:val="Header Char"/>
    <w:basedOn w:val="DefaultParagraphFont"/>
    <w:link w:val="Header"/>
    <w:uiPriority w:val="99"/>
    <w:rsid w:val="00E87D31"/>
    <w:rPr>
      <w:rFonts w:ascii="Times New Roman" w:eastAsia="Times New Roman" w:hAnsi="Times New Roman" w:cs="Times New Roman"/>
    </w:rPr>
  </w:style>
  <w:style w:type="paragraph" w:styleId="Footer">
    <w:name w:val="footer"/>
    <w:basedOn w:val="Normal"/>
    <w:link w:val="FooterChar"/>
    <w:uiPriority w:val="99"/>
    <w:unhideWhenUsed/>
    <w:rsid w:val="00E87D31"/>
    <w:pPr>
      <w:tabs>
        <w:tab w:val="center" w:pos="4680"/>
        <w:tab w:val="right" w:pos="9360"/>
      </w:tabs>
    </w:pPr>
  </w:style>
  <w:style w:type="character" w:customStyle="1" w:styleId="FooterChar">
    <w:name w:val="Footer Char"/>
    <w:basedOn w:val="DefaultParagraphFont"/>
    <w:link w:val="Footer"/>
    <w:uiPriority w:val="99"/>
    <w:rsid w:val="00E87D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mmedicaid.portal.conduent.com/webportal/provider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Users/julieruth/Downloads/Roster.NMRecover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lokacreative.com" TargetMode="External"/><Relationship Id="rId5" Type="http://schemas.openxmlformats.org/officeDocument/2006/relationships/footnotes" Target="footnotes.xml"/><Relationship Id="rId10" Type="http://schemas.openxmlformats.org/officeDocument/2006/relationships/hyperlink" Target="mailto:Bilfornil@nmrecovery.org"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2330</Characters>
  <Application>Microsoft Office Word</Application>
  <DocSecurity>0</DocSecurity>
  <Lines>166</Lines>
  <Paragraphs>91</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Weil</dc:creator>
  <dc:description/>
  <cp:lastModifiedBy>Julie Ruth</cp:lastModifiedBy>
  <cp:revision>2</cp:revision>
  <dcterms:created xsi:type="dcterms:W3CDTF">2023-01-27T14:26:00Z</dcterms:created>
  <dcterms:modified xsi:type="dcterms:W3CDTF">2023-01-27T14:26:00Z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2022-02-07T00:00:00Z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21.11.71</vt:lpwstr>
  </property>
</Properties>
</file>